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1AA1" w:rsidRPr="00C51AA1" w:rsidRDefault="00C51AA1" w:rsidP="0015159B">
      <w:pPr>
        <w:shd w:val="clear" w:color="auto" w:fill="FFFFFF"/>
        <w:spacing w:after="0" w:line="276" w:lineRule="auto"/>
        <w:jc w:val="center"/>
        <w:outlineLvl w:val="0"/>
        <w:rPr>
          <w:rFonts w:ascii="Helvetica" w:eastAsia="Times New Roman" w:hAnsi="Helvetica" w:cs="Helvetica"/>
          <w:color w:val="2C2D30"/>
          <w:kern w:val="36"/>
          <w:sz w:val="28"/>
          <w:szCs w:val="28"/>
          <w:lang w:eastAsia="tr-TR"/>
        </w:rPr>
      </w:pPr>
      <w:r w:rsidRPr="00C51AA1">
        <w:rPr>
          <w:rFonts w:ascii="Helvetica" w:eastAsia="Times New Roman" w:hAnsi="Helvetica" w:cs="Helvetica"/>
          <w:color w:val="2C2D30"/>
          <w:kern w:val="36"/>
          <w:sz w:val="28"/>
          <w:szCs w:val="28"/>
          <w:lang w:eastAsia="tr-TR"/>
        </w:rPr>
        <w:t>T.C.</w:t>
      </w:r>
    </w:p>
    <w:p w:rsidR="001F7057" w:rsidRDefault="001F7057" w:rsidP="0015159B">
      <w:pPr>
        <w:shd w:val="clear" w:color="auto" w:fill="FFFFFF"/>
        <w:spacing w:after="0" w:line="276" w:lineRule="auto"/>
        <w:jc w:val="center"/>
        <w:outlineLvl w:val="0"/>
        <w:rPr>
          <w:rFonts w:ascii="Helvetica" w:eastAsia="Times New Roman" w:hAnsi="Helvetica" w:cs="Helvetica"/>
          <w:color w:val="2C2D30"/>
          <w:kern w:val="36"/>
          <w:sz w:val="28"/>
          <w:szCs w:val="28"/>
          <w:lang w:eastAsia="tr-TR"/>
        </w:rPr>
      </w:pPr>
      <w:r>
        <w:rPr>
          <w:rFonts w:ascii="Helvetica" w:eastAsia="Times New Roman" w:hAnsi="Helvetica" w:cs="Helvetica"/>
          <w:color w:val="2C2D30"/>
          <w:kern w:val="36"/>
          <w:sz w:val="28"/>
          <w:szCs w:val="28"/>
          <w:lang w:eastAsia="tr-TR"/>
        </w:rPr>
        <w:t>BURSA VALİLİĞİ</w:t>
      </w:r>
    </w:p>
    <w:p w:rsidR="00C51AA1" w:rsidRPr="00C51AA1" w:rsidRDefault="00164312" w:rsidP="0015159B">
      <w:pPr>
        <w:shd w:val="clear" w:color="auto" w:fill="FFFFFF"/>
        <w:spacing w:after="0" w:line="276" w:lineRule="auto"/>
        <w:jc w:val="center"/>
        <w:outlineLvl w:val="0"/>
        <w:rPr>
          <w:rFonts w:ascii="Helvetica" w:eastAsia="Times New Roman" w:hAnsi="Helvetica" w:cs="Helvetica"/>
          <w:color w:val="2C2D30"/>
          <w:kern w:val="36"/>
          <w:sz w:val="28"/>
          <w:szCs w:val="28"/>
          <w:lang w:eastAsia="tr-TR"/>
        </w:rPr>
      </w:pPr>
      <w:proofErr w:type="gramStart"/>
      <w:r>
        <w:rPr>
          <w:rFonts w:ascii="Helvetica" w:eastAsia="Times New Roman" w:hAnsi="Helvetica" w:cs="Helvetica"/>
          <w:color w:val="2C2D30"/>
          <w:kern w:val="36"/>
          <w:sz w:val="28"/>
          <w:szCs w:val="28"/>
          <w:lang w:eastAsia="tr-TR"/>
        </w:rPr>
        <w:t xml:space="preserve">OSMANGAZİ </w:t>
      </w:r>
      <w:r w:rsidR="00C51AA1" w:rsidRPr="00C51AA1">
        <w:rPr>
          <w:rFonts w:ascii="Helvetica" w:eastAsia="Times New Roman" w:hAnsi="Helvetica" w:cs="Helvetica"/>
          <w:color w:val="2C2D30"/>
          <w:kern w:val="36"/>
          <w:sz w:val="28"/>
          <w:szCs w:val="28"/>
          <w:lang w:eastAsia="tr-TR"/>
        </w:rPr>
        <w:t xml:space="preserve"> KAYMAKAMLIĞI</w:t>
      </w:r>
      <w:proofErr w:type="gramEnd"/>
    </w:p>
    <w:p w:rsidR="00C51AA1" w:rsidRDefault="00164312" w:rsidP="0015159B">
      <w:pPr>
        <w:shd w:val="clear" w:color="auto" w:fill="FFFFFF"/>
        <w:spacing w:after="0" w:line="276" w:lineRule="auto"/>
        <w:jc w:val="center"/>
        <w:outlineLvl w:val="0"/>
        <w:rPr>
          <w:rFonts w:ascii="Helvetica" w:eastAsia="Times New Roman" w:hAnsi="Helvetica" w:cs="Helvetica"/>
          <w:color w:val="2C2D30"/>
          <w:kern w:val="36"/>
          <w:sz w:val="28"/>
          <w:szCs w:val="28"/>
          <w:lang w:eastAsia="tr-TR"/>
        </w:rPr>
      </w:pPr>
      <w:proofErr w:type="gramStart"/>
      <w:r>
        <w:rPr>
          <w:rFonts w:ascii="Helvetica" w:eastAsia="Times New Roman" w:hAnsi="Helvetica" w:cs="Helvetica"/>
          <w:color w:val="2C2D30"/>
          <w:kern w:val="36"/>
          <w:sz w:val="28"/>
          <w:szCs w:val="28"/>
          <w:lang w:eastAsia="tr-TR"/>
        </w:rPr>
        <w:t xml:space="preserve">OSMANGAZİ </w:t>
      </w:r>
      <w:r w:rsidR="00C51AA1" w:rsidRPr="00C51AA1">
        <w:rPr>
          <w:rFonts w:ascii="Helvetica" w:eastAsia="Times New Roman" w:hAnsi="Helvetica" w:cs="Helvetica"/>
          <w:color w:val="2C2D30"/>
          <w:kern w:val="36"/>
          <w:sz w:val="28"/>
          <w:szCs w:val="28"/>
          <w:lang w:eastAsia="tr-TR"/>
        </w:rPr>
        <w:t xml:space="preserve"> İLÇE</w:t>
      </w:r>
      <w:proofErr w:type="gramEnd"/>
      <w:r w:rsidR="00C51AA1" w:rsidRPr="00C51AA1">
        <w:rPr>
          <w:rFonts w:ascii="Helvetica" w:eastAsia="Times New Roman" w:hAnsi="Helvetica" w:cs="Helvetica"/>
          <w:color w:val="2C2D30"/>
          <w:kern w:val="36"/>
          <w:sz w:val="28"/>
          <w:szCs w:val="28"/>
          <w:lang w:eastAsia="tr-TR"/>
        </w:rPr>
        <w:t xml:space="preserve"> MİLLİ EĞİTİM MÜDÜRLÜĞÜ</w:t>
      </w:r>
    </w:p>
    <w:p w:rsidR="00C51AA1" w:rsidRDefault="00C51AA1" w:rsidP="0015159B">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p>
    <w:p w:rsidR="00C51AA1" w:rsidRDefault="00C51AA1" w:rsidP="0015159B">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p>
    <w:p w:rsidR="001F7057" w:rsidRDefault="001F7057" w:rsidP="0015159B">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p>
    <w:p w:rsidR="001F7057" w:rsidRDefault="001F7057" w:rsidP="0015159B">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p>
    <w:p w:rsidR="00C51AA1" w:rsidRPr="001F7057" w:rsidRDefault="00C51AA1" w:rsidP="0015159B">
      <w:pPr>
        <w:shd w:val="clear" w:color="auto" w:fill="FFFFFF"/>
        <w:spacing w:after="225" w:line="630" w:lineRule="atLeast"/>
        <w:jc w:val="center"/>
        <w:outlineLvl w:val="0"/>
        <w:rPr>
          <w:rFonts w:ascii="Helvetica" w:eastAsia="Times New Roman" w:hAnsi="Helvetica" w:cs="Helvetica"/>
          <w:color w:val="2C2D30"/>
          <w:kern w:val="36"/>
          <w:szCs w:val="28"/>
          <w:lang w:eastAsia="tr-TR"/>
        </w:rPr>
      </w:pPr>
      <w:bookmarkStart w:id="0" w:name="_GoBack"/>
      <w:bookmarkEnd w:id="0"/>
    </w:p>
    <w:p w:rsidR="00C51AA1" w:rsidRDefault="009E3469" w:rsidP="0015159B">
      <w:pPr>
        <w:shd w:val="clear" w:color="auto" w:fill="FFFFFF"/>
        <w:spacing w:after="225" w:line="240" w:lineRule="auto"/>
        <w:jc w:val="center"/>
        <w:rPr>
          <w:rFonts w:ascii="Helvetica" w:eastAsia="Times New Roman" w:hAnsi="Helvetica" w:cs="Helvetica"/>
          <w:b/>
          <w:bCs/>
          <w:color w:val="4F5054"/>
          <w:sz w:val="52"/>
          <w:szCs w:val="52"/>
          <w:lang w:eastAsia="tr-TR"/>
        </w:rPr>
      </w:pPr>
      <w:r>
        <w:rPr>
          <w:rFonts w:ascii="Helvetica" w:eastAsia="Times New Roman" w:hAnsi="Helvetica" w:cs="Helvetica"/>
          <w:b/>
          <w:bCs/>
          <w:color w:val="4F5054"/>
          <w:sz w:val="52"/>
          <w:szCs w:val="52"/>
          <w:lang w:eastAsia="tr-TR"/>
        </w:rPr>
        <w:t>NERMİN ŞANKAYA ANAOKULU</w:t>
      </w:r>
    </w:p>
    <w:p w:rsidR="001F7057" w:rsidRPr="001F7057" w:rsidRDefault="001F7057" w:rsidP="0015159B">
      <w:pPr>
        <w:shd w:val="clear" w:color="auto" w:fill="FFFFFF"/>
        <w:spacing w:after="225" w:line="240" w:lineRule="auto"/>
        <w:jc w:val="center"/>
        <w:rPr>
          <w:rFonts w:ascii="Helvetica" w:eastAsia="Times New Roman" w:hAnsi="Helvetica" w:cs="Helvetica"/>
          <w:b/>
          <w:bCs/>
          <w:color w:val="4F5054"/>
          <w:sz w:val="52"/>
          <w:szCs w:val="52"/>
          <w:lang w:eastAsia="tr-TR"/>
        </w:rPr>
      </w:pPr>
    </w:p>
    <w:p w:rsidR="00C51AA1" w:rsidRPr="00C51AA1" w:rsidRDefault="00C51AA1" w:rsidP="0015159B">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proofErr w:type="gramStart"/>
      <w:r w:rsidRPr="001F7057">
        <w:rPr>
          <w:rFonts w:ascii="Helvetica" w:eastAsia="Times New Roman" w:hAnsi="Helvetica" w:cs="Helvetica"/>
          <w:b/>
          <w:bCs/>
          <w:color w:val="2C2D30"/>
          <w:kern w:val="36"/>
          <w:sz w:val="40"/>
          <w:szCs w:val="28"/>
          <w:lang w:eastAsia="tr-TR"/>
        </w:rPr>
        <w:t>e</w:t>
      </w:r>
      <w:proofErr w:type="gramEnd"/>
      <w:r w:rsidRPr="001F7057">
        <w:rPr>
          <w:rFonts w:ascii="Helvetica" w:eastAsia="Times New Roman" w:hAnsi="Helvetica" w:cs="Helvetica"/>
          <w:b/>
          <w:bCs/>
          <w:color w:val="2C2D30"/>
          <w:kern w:val="36"/>
          <w:sz w:val="40"/>
          <w:szCs w:val="28"/>
          <w:lang w:eastAsia="tr-TR"/>
        </w:rPr>
        <w:t>-Güvenlik POLİTİKASI ve AMAÇLARI</w:t>
      </w:r>
    </w:p>
    <w:p w:rsidR="00C51AA1" w:rsidRPr="00C51AA1" w:rsidRDefault="00C51AA1" w:rsidP="0015159B">
      <w:pPr>
        <w:shd w:val="clear" w:color="auto" w:fill="FFFFFF"/>
        <w:spacing w:after="225" w:line="630" w:lineRule="atLeast"/>
        <w:jc w:val="center"/>
        <w:outlineLvl w:val="0"/>
        <w:rPr>
          <w:rFonts w:ascii="Helvetica" w:eastAsia="Times New Roman" w:hAnsi="Helvetica" w:cs="Helvetica"/>
          <w:color w:val="2C2D30"/>
          <w:kern w:val="36"/>
          <w:sz w:val="28"/>
          <w:szCs w:val="28"/>
          <w:lang w:eastAsia="tr-TR"/>
        </w:rPr>
      </w:pPr>
    </w:p>
    <w:p w:rsidR="00C51AA1" w:rsidRDefault="00C51AA1" w:rsidP="0015159B">
      <w:pPr>
        <w:shd w:val="clear" w:color="auto" w:fill="FFFFFF"/>
        <w:spacing w:after="225" w:line="630" w:lineRule="atLeast"/>
        <w:outlineLvl w:val="0"/>
        <w:rPr>
          <w:rFonts w:ascii="Helvetica" w:eastAsia="Times New Roman" w:hAnsi="Helvetica" w:cs="Helvetica"/>
          <w:color w:val="2C2D30"/>
          <w:kern w:val="36"/>
          <w:sz w:val="54"/>
          <w:szCs w:val="54"/>
          <w:lang w:eastAsia="tr-TR"/>
        </w:rPr>
      </w:pPr>
    </w:p>
    <w:p w:rsidR="001F7057" w:rsidRDefault="001F7057" w:rsidP="0015159B">
      <w:pPr>
        <w:shd w:val="clear" w:color="auto" w:fill="FFFFFF"/>
        <w:spacing w:after="225" w:line="630" w:lineRule="atLeast"/>
        <w:outlineLvl w:val="0"/>
        <w:rPr>
          <w:rFonts w:ascii="Helvetica" w:eastAsia="Times New Roman" w:hAnsi="Helvetica" w:cs="Helvetica"/>
          <w:color w:val="2C2D30"/>
          <w:kern w:val="36"/>
          <w:sz w:val="54"/>
          <w:szCs w:val="54"/>
          <w:lang w:eastAsia="tr-TR"/>
        </w:rPr>
      </w:pPr>
    </w:p>
    <w:p w:rsidR="001F7057" w:rsidRDefault="001F7057" w:rsidP="0015159B">
      <w:pPr>
        <w:shd w:val="clear" w:color="auto" w:fill="FFFFFF"/>
        <w:spacing w:after="225" w:line="630" w:lineRule="atLeast"/>
        <w:outlineLvl w:val="0"/>
        <w:rPr>
          <w:rFonts w:ascii="Helvetica" w:eastAsia="Times New Roman" w:hAnsi="Helvetica" w:cs="Helvetica"/>
          <w:color w:val="2C2D30"/>
          <w:kern w:val="36"/>
          <w:sz w:val="54"/>
          <w:szCs w:val="54"/>
          <w:lang w:eastAsia="tr-TR"/>
        </w:rPr>
      </w:pPr>
    </w:p>
    <w:p w:rsidR="001F7057" w:rsidRDefault="001F7057" w:rsidP="0015159B">
      <w:pPr>
        <w:shd w:val="clear" w:color="auto" w:fill="FFFFFF"/>
        <w:spacing w:after="225" w:line="630" w:lineRule="atLeast"/>
        <w:outlineLvl w:val="0"/>
        <w:rPr>
          <w:rFonts w:ascii="Helvetica" w:eastAsia="Times New Roman" w:hAnsi="Helvetica" w:cs="Helvetica"/>
          <w:color w:val="2C2D30"/>
          <w:kern w:val="36"/>
          <w:sz w:val="54"/>
          <w:szCs w:val="54"/>
          <w:lang w:eastAsia="tr-TR"/>
        </w:rPr>
      </w:pPr>
    </w:p>
    <w:p w:rsidR="001F7057" w:rsidRPr="00C51AA1" w:rsidRDefault="001F7057" w:rsidP="0015159B">
      <w:pPr>
        <w:shd w:val="clear" w:color="auto" w:fill="FFFFFF"/>
        <w:spacing w:after="225" w:line="630" w:lineRule="atLeast"/>
        <w:outlineLvl w:val="0"/>
        <w:rPr>
          <w:rFonts w:ascii="Helvetica" w:eastAsia="Times New Roman" w:hAnsi="Helvetica" w:cs="Helvetica"/>
          <w:color w:val="2C2D30"/>
          <w:kern w:val="36"/>
          <w:sz w:val="54"/>
          <w:szCs w:val="54"/>
          <w:lang w:eastAsia="tr-TR"/>
        </w:rPr>
      </w:pPr>
    </w:p>
    <w:p w:rsidR="00C51AA1" w:rsidRPr="00C51AA1" w:rsidRDefault="00C51AA1" w:rsidP="0015159B">
      <w:pPr>
        <w:shd w:val="clear" w:color="auto" w:fill="FFFFFF"/>
        <w:spacing w:before="225" w:after="225" w:line="240" w:lineRule="auto"/>
        <w:rPr>
          <w:rFonts w:ascii="Helvetica" w:eastAsia="Times New Roman" w:hAnsi="Helvetica" w:cs="Helvetica"/>
          <w:color w:val="4F5054"/>
          <w:sz w:val="21"/>
          <w:szCs w:val="21"/>
          <w:lang w:eastAsia="tr-TR"/>
        </w:rPr>
      </w:pPr>
      <w:r w:rsidRPr="00C51AA1">
        <w:rPr>
          <w:rFonts w:ascii="Helvetica" w:eastAsia="Times New Roman" w:hAnsi="Helvetica" w:cs="Helvetica"/>
          <w:b/>
          <w:bCs/>
          <w:color w:val="4F5054"/>
          <w:sz w:val="21"/>
          <w:szCs w:val="21"/>
          <w:lang w:eastAsia="tr-TR"/>
        </w:rPr>
        <w:t> </w:t>
      </w:r>
    </w:p>
    <w:p w:rsidR="009E3469" w:rsidRPr="009E3469" w:rsidRDefault="009E3469" w:rsidP="0015159B">
      <w:pPr>
        <w:shd w:val="clear" w:color="auto" w:fill="FFFFFF"/>
        <w:spacing w:after="0" w:line="360" w:lineRule="auto"/>
        <w:jc w:val="both"/>
        <w:rPr>
          <w:rFonts w:eastAsia="Times New Roman" w:cstheme="minorHAnsi"/>
          <w:color w:val="4F5054"/>
          <w:sz w:val="24"/>
          <w:szCs w:val="24"/>
          <w:lang w:eastAsia="tr-TR"/>
        </w:rPr>
      </w:pPr>
    </w:p>
    <w:p w:rsidR="009E3469" w:rsidRPr="009E3469" w:rsidRDefault="009E3469" w:rsidP="0015159B">
      <w:pPr>
        <w:shd w:val="clear" w:color="auto" w:fill="FFFFFF"/>
        <w:spacing w:after="0" w:line="360" w:lineRule="auto"/>
        <w:jc w:val="both"/>
        <w:rPr>
          <w:rFonts w:eastAsia="Times New Roman" w:cstheme="minorHAnsi"/>
          <w:color w:val="4F5054"/>
          <w:sz w:val="24"/>
          <w:szCs w:val="24"/>
          <w:lang w:eastAsia="tr-TR"/>
        </w:rPr>
      </w:pPr>
      <w:r w:rsidRPr="009E3469">
        <w:rPr>
          <w:rFonts w:eastAsia="Times New Roman" w:cstheme="minorHAnsi"/>
          <w:color w:val="4F5054"/>
          <w:sz w:val="24"/>
          <w:szCs w:val="24"/>
          <w:lang w:eastAsia="tr-TR"/>
        </w:rPr>
        <w:lastRenderedPageBreak/>
        <w:t>1. Okulumuz, teknolojinin, bilgisayarlar, tabletler ve cep telefonları gibi araçları kullanırken çocukların ve yetişkinlerin dijital dünyada korunması için vazgeçilmez olan E-güvenliğin önemine inanmaktadır. Bu doğrultuda gerekli çalışmalar yapılmaktadır.</w:t>
      </w:r>
    </w:p>
    <w:p w:rsidR="009E3469" w:rsidRPr="009E3469" w:rsidRDefault="009E3469" w:rsidP="0015159B">
      <w:pPr>
        <w:shd w:val="clear" w:color="auto" w:fill="FFFFFF"/>
        <w:spacing w:after="0" w:line="360" w:lineRule="auto"/>
        <w:jc w:val="both"/>
        <w:rPr>
          <w:rFonts w:eastAsia="Times New Roman" w:cstheme="minorHAnsi"/>
          <w:color w:val="4F5054"/>
          <w:sz w:val="24"/>
          <w:szCs w:val="24"/>
          <w:lang w:eastAsia="tr-TR"/>
        </w:rPr>
      </w:pPr>
      <w:r w:rsidRPr="009E3469">
        <w:rPr>
          <w:rFonts w:eastAsia="Times New Roman" w:cstheme="minorHAnsi"/>
          <w:color w:val="4F5054"/>
          <w:sz w:val="24"/>
          <w:szCs w:val="24"/>
          <w:lang w:eastAsia="tr-TR"/>
        </w:rPr>
        <w:t>2. Okulumuz, Sanal platformların ve bilgi iletişim teknolojilerinin günlük yaşamın önemli bir parçası olduğuna inanmakta ve çocukların sanal ortamda karşılaştıkları riskleri yönetmeleri, tepki vermeleri ve stratejiler geliştirmeleri için destekleyici çalışmalar yapmaktadır.</w:t>
      </w:r>
    </w:p>
    <w:p w:rsidR="009E3469" w:rsidRPr="009E3469" w:rsidRDefault="009E3469" w:rsidP="0015159B">
      <w:pPr>
        <w:shd w:val="clear" w:color="auto" w:fill="FFFFFF"/>
        <w:spacing w:after="0" w:line="360" w:lineRule="auto"/>
        <w:jc w:val="both"/>
        <w:rPr>
          <w:rFonts w:eastAsia="Times New Roman" w:cstheme="minorHAnsi"/>
          <w:color w:val="4F5054"/>
          <w:sz w:val="24"/>
          <w:szCs w:val="24"/>
          <w:lang w:eastAsia="tr-TR"/>
        </w:rPr>
      </w:pPr>
      <w:r w:rsidRPr="009E3469">
        <w:rPr>
          <w:rFonts w:eastAsia="Times New Roman" w:cstheme="minorHAnsi"/>
          <w:color w:val="4F5054"/>
          <w:sz w:val="24"/>
          <w:szCs w:val="24"/>
          <w:lang w:eastAsia="tr-TR"/>
        </w:rPr>
        <w:t>3. Okulumuz, toplumun kaliteli İnternet erişimi sunma yükümlülüğüne sahip olup, eğitim standartlarını yükseltmek, başarıyı teşvik etmek, personelin mesleki çalışmalarını desteklemek ve yönetim işlevlerini geliştirmek amacıyla bu sorumluluğunun bilincindedir.</w:t>
      </w:r>
    </w:p>
    <w:p w:rsidR="009E3469" w:rsidRDefault="009E3469" w:rsidP="0015159B">
      <w:pPr>
        <w:shd w:val="clear" w:color="auto" w:fill="FFFFFF"/>
        <w:spacing w:after="0" w:line="360" w:lineRule="auto"/>
        <w:jc w:val="both"/>
        <w:rPr>
          <w:rFonts w:eastAsia="Times New Roman" w:cstheme="minorHAnsi"/>
          <w:color w:val="4F5054"/>
          <w:sz w:val="24"/>
          <w:szCs w:val="24"/>
          <w:lang w:eastAsia="tr-TR"/>
        </w:rPr>
      </w:pPr>
      <w:r w:rsidRPr="009E3469">
        <w:rPr>
          <w:rFonts w:eastAsia="Times New Roman" w:cstheme="minorHAnsi"/>
          <w:color w:val="4F5054"/>
          <w:sz w:val="24"/>
          <w:szCs w:val="24"/>
          <w:lang w:eastAsia="tr-TR"/>
        </w:rPr>
        <w:t>4. Okulumuz, tüm çocuklarımızın ve personelimizin sanal ortamlarda potansiyel zararlardan korunmasını sağlamakla sorumludur.</w:t>
      </w:r>
    </w:p>
    <w:p w:rsidR="009E3469" w:rsidRPr="009E3469" w:rsidRDefault="009E3469" w:rsidP="0015159B">
      <w:pPr>
        <w:shd w:val="clear" w:color="auto" w:fill="FFFFFF"/>
        <w:spacing w:before="225" w:after="225" w:line="360" w:lineRule="auto"/>
        <w:jc w:val="both"/>
        <w:rPr>
          <w:rFonts w:eastAsia="Times New Roman" w:cstheme="minorHAnsi"/>
          <w:b/>
          <w:bCs/>
          <w:color w:val="4F5054"/>
          <w:sz w:val="24"/>
          <w:szCs w:val="24"/>
          <w:lang w:eastAsia="tr-TR"/>
        </w:rPr>
      </w:pPr>
      <w:r w:rsidRPr="009E3469">
        <w:rPr>
          <w:rFonts w:eastAsia="Times New Roman" w:cstheme="minorHAnsi"/>
          <w:b/>
          <w:bCs/>
          <w:color w:val="4F5054"/>
          <w:sz w:val="24"/>
          <w:szCs w:val="24"/>
          <w:lang w:eastAsia="tr-TR"/>
        </w:rPr>
        <w:t>Okulumuzdaki E-Güvenlik politikasının amacı şunları içermektedir:</w:t>
      </w:r>
    </w:p>
    <w:p w:rsidR="009E3469" w:rsidRPr="009E3469" w:rsidRDefault="009E3469" w:rsidP="0015159B">
      <w:pPr>
        <w:shd w:val="clear" w:color="auto" w:fill="FFFFFF"/>
        <w:spacing w:after="0" w:line="360" w:lineRule="auto"/>
        <w:jc w:val="both"/>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 Okulumuz, güvenli ve sorumlu teknoloji kullanımıyla ilgili ana ilkeleri tanımlamak ve böylece okulun güvenli ve güvenli bir ortam olduğundan emin olmak için toplumun tüm üyelerinden beklentilerini belirlemektedir.</w:t>
      </w:r>
    </w:p>
    <w:p w:rsidR="009E3469" w:rsidRPr="009E3469" w:rsidRDefault="009E3469" w:rsidP="0015159B">
      <w:pPr>
        <w:shd w:val="clear" w:color="auto" w:fill="FFFFFF"/>
        <w:spacing w:after="0" w:line="360" w:lineRule="auto"/>
        <w:jc w:val="both"/>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 Okulumuz, tüm topluluğun çevrimiçi ortamda korunmasını ve güvenliğini sağlamak amacıyla gerekli tedbirleri almayı taahhüt etmektedir.</w:t>
      </w:r>
    </w:p>
    <w:p w:rsidR="009E3469" w:rsidRPr="009E3469" w:rsidRDefault="009E3469" w:rsidP="0015159B">
      <w:pPr>
        <w:shd w:val="clear" w:color="auto" w:fill="FFFFFF"/>
        <w:spacing w:after="0" w:line="360" w:lineRule="auto"/>
        <w:jc w:val="both"/>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 Teknolojinin potansiyel riskleri ve yararları konusunda okulumuz topluluğunun farkındalığını artırmayı hedeflemektedir.</w:t>
      </w:r>
    </w:p>
    <w:p w:rsidR="009E3469" w:rsidRPr="009E3469" w:rsidRDefault="009E3469" w:rsidP="0015159B">
      <w:pPr>
        <w:shd w:val="clear" w:color="auto" w:fill="FFFFFF"/>
        <w:spacing w:after="0" w:line="360" w:lineRule="auto"/>
        <w:jc w:val="both"/>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 xml:space="preserve">- Tüm personelin güvenli ve sorumlu bir şekilde çalışmasını sağlamak, </w:t>
      </w:r>
      <w:r>
        <w:rPr>
          <w:rFonts w:eastAsia="Times New Roman" w:cstheme="minorHAnsi"/>
          <w:bCs/>
          <w:color w:val="4F5054"/>
          <w:sz w:val="24"/>
          <w:szCs w:val="24"/>
          <w:lang w:eastAsia="tr-TR"/>
        </w:rPr>
        <w:t>çevrimiçi</w:t>
      </w:r>
      <w:r w:rsidRPr="009E3469">
        <w:rPr>
          <w:rFonts w:eastAsia="Times New Roman" w:cstheme="minorHAnsi"/>
          <w:bCs/>
          <w:color w:val="4F5054"/>
          <w:sz w:val="24"/>
          <w:szCs w:val="24"/>
          <w:lang w:eastAsia="tr-TR"/>
        </w:rPr>
        <w:t xml:space="preserve"> davranışları olumlu bir şekilde modellemek ve teknoloji kullanımı sırasında kendi standartlarını ve uygulamalarını yönetme gerekliliğinin farkında olmak öncelikli hedefler arasındadır.</w:t>
      </w:r>
    </w:p>
    <w:p w:rsidR="009E3469" w:rsidRPr="009E3469" w:rsidRDefault="009E3469" w:rsidP="0015159B">
      <w:pPr>
        <w:shd w:val="clear" w:color="auto" w:fill="FFFFFF"/>
        <w:spacing w:after="0" w:line="360" w:lineRule="auto"/>
        <w:jc w:val="both"/>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 xml:space="preserve">- Okuldaki tüm üyelerin bilmesi gereken çevrimiçi güvenlik endişelerine yanıt vermek için açık </w:t>
      </w:r>
      <w:proofErr w:type="gramStart"/>
      <w:r w:rsidRPr="009E3469">
        <w:rPr>
          <w:rFonts w:eastAsia="Times New Roman" w:cstheme="minorHAnsi"/>
          <w:bCs/>
          <w:color w:val="4F5054"/>
          <w:sz w:val="24"/>
          <w:szCs w:val="24"/>
          <w:lang w:eastAsia="tr-TR"/>
        </w:rPr>
        <w:t>prosedürler</w:t>
      </w:r>
      <w:proofErr w:type="gramEnd"/>
      <w:r w:rsidRPr="009E3469">
        <w:rPr>
          <w:rFonts w:eastAsia="Times New Roman" w:cstheme="minorHAnsi"/>
          <w:bCs/>
          <w:color w:val="4F5054"/>
          <w:sz w:val="24"/>
          <w:szCs w:val="24"/>
          <w:lang w:eastAsia="tr-TR"/>
        </w:rPr>
        <w:t xml:space="preserve"> belirlemektedir.</w:t>
      </w:r>
    </w:p>
    <w:p w:rsidR="009E3469" w:rsidRPr="009E3469" w:rsidRDefault="009E3469" w:rsidP="0015159B">
      <w:pPr>
        <w:shd w:val="clear" w:color="auto" w:fill="FFFFFF"/>
        <w:spacing w:after="0" w:line="360" w:lineRule="auto"/>
        <w:jc w:val="both"/>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 Bu politika, okul yönetimi, öğretmenler, destek personeli, harici yükleniciler, ziyaretçiler, gönüllüler ve okul adına hizmet veren veya bunları yerine getiren diğer kişiler için geçerlidir. Ayrıca, politika çocuklar ve ebeveynleri de kapsamaktadır.</w:t>
      </w:r>
    </w:p>
    <w:p w:rsidR="0015159B" w:rsidRDefault="009E3469" w:rsidP="0015159B">
      <w:pPr>
        <w:shd w:val="clear" w:color="auto" w:fill="FFFFFF"/>
        <w:spacing w:after="0" w:line="360" w:lineRule="auto"/>
        <w:jc w:val="both"/>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 İnternet erişimi ve kişisel cihazların kullanımı dâhil olmak üzere bilgi iletişim cihazlarının kullanımı için bu politika geçerlidir. Bu, okul tarafından sağlanan dizüstü bilgisayarlar, tabletler veya mobil cihazlar gibi uzaktan kullanım için verilen cihazlar da dâhil olmak üzere çocuklar, personel veya diğer kişilere yöneliktir</w:t>
      </w:r>
      <w:r w:rsidR="0015159B">
        <w:rPr>
          <w:rFonts w:eastAsia="Times New Roman" w:cstheme="minorHAnsi"/>
          <w:bCs/>
          <w:color w:val="4F5054"/>
          <w:sz w:val="24"/>
          <w:szCs w:val="24"/>
          <w:lang w:eastAsia="tr-TR"/>
        </w:rPr>
        <w:t>.</w:t>
      </w:r>
    </w:p>
    <w:p w:rsidR="0015159B" w:rsidRDefault="0015159B" w:rsidP="0015159B">
      <w:pPr>
        <w:shd w:val="clear" w:color="auto" w:fill="FFFFFF"/>
        <w:spacing w:after="0" w:line="360" w:lineRule="auto"/>
        <w:jc w:val="both"/>
        <w:rPr>
          <w:rFonts w:eastAsia="Times New Roman" w:cstheme="minorHAnsi"/>
          <w:bCs/>
          <w:color w:val="4F5054"/>
          <w:sz w:val="24"/>
          <w:szCs w:val="24"/>
          <w:lang w:eastAsia="tr-TR"/>
        </w:rPr>
      </w:pPr>
    </w:p>
    <w:p w:rsidR="009E3469" w:rsidRPr="009E3469" w:rsidRDefault="009E3469" w:rsidP="0015159B">
      <w:pPr>
        <w:shd w:val="clear" w:color="auto" w:fill="FFFFFF"/>
        <w:spacing w:after="0" w:line="360" w:lineRule="auto"/>
        <w:jc w:val="both"/>
        <w:rPr>
          <w:rFonts w:eastAsia="Times New Roman" w:cstheme="minorHAnsi"/>
          <w:b/>
          <w:bCs/>
          <w:color w:val="4F5054"/>
          <w:sz w:val="24"/>
          <w:szCs w:val="24"/>
          <w:lang w:eastAsia="tr-TR"/>
        </w:rPr>
      </w:pPr>
      <w:r w:rsidRPr="009E3469">
        <w:rPr>
          <w:rFonts w:eastAsia="Times New Roman" w:cstheme="minorHAnsi"/>
          <w:b/>
          <w:bCs/>
          <w:color w:val="4F5054"/>
          <w:sz w:val="24"/>
          <w:szCs w:val="24"/>
          <w:lang w:eastAsia="tr-TR"/>
        </w:rPr>
        <w:lastRenderedPageBreak/>
        <w:t>Okul web sitesinin yönetilmesi için şu adımlar atılacaktır:</w:t>
      </w:r>
    </w:p>
    <w:p w:rsidR="009E3469" w:rsidRPr="009E3469" w:rsidRDefault="009E3469" w:rsidP="0015159B">
      <w:pPr>
        <w:shd w:val="clear" w:color="auto" w:fill="FFFFFF"/>
        <w:spacing w:after="0" w:line="360" w:lineRule="auto"/>
        <w:jc w:val="both"/>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1. Web sitesinde iletişim bilgileri, okul adresi, e-posta ve telefon numarası gibi temel bilgiler bulunacaktır. Ancak, personel veya öğrencilerin kişisel bilgileri yayınlanmayacaktır.</w:t>
      </w:r>
    </w:p>
    <w:p w:rsidR="009E3469" w:rsidRPr="009E3469" w:rsidRDefault="009E3469" w:rsidP="0015159B">
      <w:pPr>
        <w:shd w:val="clear" w:color="auto" w:fill="FFFFFF"/>
        <w:spacing w:after="0" w:line="360" w:lineRule="auto"/>
        <w:jc w:val="both"/>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2. Okul Müdürü, yayınlanan çevrimiçi içerik için genel yayın sorumluluğunu üstlenecek ve bilgilerin doğru ve uygun olmasını sağlayacaktır.</w:t>
      </w:r>
    </w:p>
    <w:p w:rsidR="009E3469" w:rsidRPr="009E3469" w:rsidRDefault="009E3469" w:rsidP="0015159B">
      <w:pPr>
        <w:shd w:val="clear" w:color="auto" w:fill="FFFFFF"/>
        <w:spacing w:after="0" w:line="360" w:lineRule="auto"/>
        <w:jc w:val="both"/>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 xml:space="preserve">3. Web sitesi, erişilebilirlik fikri mülkiyet haklarına saygı göstererek, gizlilik politikaları ve telif hakkı da </w:t>
      </w:r>
      <w:proofErr w:type="gramStart"/>
      <w:r w:rsidRPr="009E3469">
        <w:rPr>
          <w:rFonts w:eastAsia="Times New Roman" w:cstheme="minorHAnsi"/>
          <w:bCs/>
          <w:color w:val="4F5054"/>
          <w:sz w:val="24"/>
          <w:szCs w:val="24"/>
          <w:lang w:eastAsia="tr-TR"/>
        </w:rPr>
        <w:t>dahil</w:t>
      </w:r>
      <w:proofErr w:type="gramEnd"/>
      <w:r w:rsidRPr="009E3469">
        <w:rPr>
          <w:rFonts w:eastAsia="Times New Roman" w:cstheme="minorHAnsi"/>
          <w:bCs/>
          <w:color w:val="4F5054"/>
          <w:sz w:val="24"/>
          <w:szCs w:val="24"/>
          <w:lang w:eastAsia="tr-TR"/>
        </w:rPr>
        <w:t xml:space="preserve"> olmak üzere okulun yayın yönergelerine uyum sağlayacaktır.</w:t>
      </w:r>
    </w:p>
    <w:p w:rsidR="009E3469" w:rsidRPr="009E3469" w:rsidRDefault="009E3469" w:rsidP="0015159B">
      <w:pPr>
        <w:shd w:val="clear" w:color="auto" w:fill="FFFFFF"/>
        <w:spacing w:after="0" w:line="360" w:lineRule="auto"/>
        <w:jc w:val="both"/>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 xml:space="preserve">4. </w:t>
      </w:r>
      <w:proofErr w:type="spellStart"/>
      <w:r w:rsidRPr="009E3469">
        <w:rPr>
          <w:rFonts w:eastAsia="Times New Roman" w:cstheme="minorHAnsi"/>
          <w:bCs/>
          <w:color w:val="4F5054"/>
          <w:sz w:val="24"/>
          <w:szCs w:val="24"/>
          <w:lang w:eastAsia="tr-TR"/>
        </w:rPr>
        <w:t>Spam</w:t>
      </w:r>
      <w:proofErr w:type="spellEnd"/>
      <w:r w:rsidRPr="009E3469">
        <w:rPr>
          <w:rFonts w:eastAsia="Times New Roman" w:cstheme="minorHAnsi"/>
          <w:bCs/>
          <w:color w:val="4F5054"/>
          <w:sz w:val="24"/>
          <w:szCs w:val="24"/>
          <w:lang w:eastAsia="tr-TR"/>
        </w:rPr>
        <w:t xml:space="preserve"> maillerden korunmak için e-posta adresleri dikkatlice yayınlanacak ve gerektiğinde koruma önlemleri alınacaktır.</w:t>
      </w:r>
    </w:p>
    <w:p w:rsidR="009E3469" w:rsidRPr="009E3469" w:rsidRDefault="009E3469" w:rsidP="0015159B">
      <w:pPr>
        <w:shd w:val="clear" w:color="auto" w:fill="FFFFFF"/>
        <w:spacing w:after="0" w:line="360" w:lineRule="auto"/>
        <w:jc w:val="both"/>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5. Öğrenci çalışmaları, öğrencilerin veya ebeveynlerin izniyle yayınlanacaktır.</w:t>
      </w:r>
    </w:p>
    <w:p w:rsidR="009E3469" w:rsidRPr="009E3469" w:rsidRDefault="009E3469" w:rsidP="0015159B">
      <w:pPr>
        <w:shd w:val="clear" w:color="auto" w:fill="FFFFFF"/>
        <w:spacing w:after="0" w:line="360" w:lineRule="auto"/>
        <w:jc w:val="both"/>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6. Okul web sitesinin yönetici hesabı, güçlü bir şekilde şifrelenerek korunacaktır ve gizliliği sağlanacaktır.</w:t>
      </w:r>
    </w:p>
    <w:p w:rsidR="009E3469" w:rsidRPr="009E3469" w:rsidRDefault="009E3469" w:rsidP="0015159B">
      <w:pPr>
        <w:shd w:val="clear" w:color="auto" w:fill="FFFFFF"/>
        <w:spacing w:after="0" w:line="360" w:lineRule="auto"/>
        <w:jc w:val="both"/>
        <w:rPr>
          <w:rFonts w:eastAsia="Times New Roman" w:cstheme="minorHAnsi"/>
          <w:color w:val="4F5054"/>
          <w:sz w:val="24"/>
          <w:szCs w:val="24"/>
          <w:lang w:eastAsia="tr-TR"/>
        </w:rPr>
      </w:pPr>
      <w:r w:rsidRPr="009E3469">
        <w:rPr>
          <w:rFonts w:eastAsia="Times New Roman" w:cstheme="minorHAnsi"/>
          <w:bCs/>
          <w:color w:val="4F5054"/>
          <w:sz w:val="24"/>
          <w:szCs w:val="24"/>
          <w:lang w:eastAsia="tr-TR"/>
        </w:rPr>
        <w:t>7. Okul, toplum üyelerini, okul web sitesindeki korunma konusunda bilgilendirerek, çevrimiçi güvenlik gibi konular hakkında bilgi sağlayacaktır.</w:t>
      </w:r>
      <w:r w:rsidR="00C51AA1" w:rsidRPr="009E3469">
        <w:rPr>
          <w:rFonts w:eastAsia="Times New Roman" w:cstheme="minorHAnsi"/>
          <w:color w:val="4F5054"/>
          <w:sz w:val="24"/>
          <w:szCs w:val="24"/>
          <w:lang w:eastAsia="tr-TR"/>
        </w:rPr>
        <w:t> </w:t>
      </w:r>
    </w:p>
    <w:p w:rsidR="009E3469" w:rsidRPr="009E3469" w:rsidRDefault="009E3469" w:rsidP="0015159B">
      <w:pPr>
        <w:shd w:val="clear" w:color="auto" w:fill="FFFFFF"/>
        <w:spacing w:before="100" w:beforeAutospacing="1" w:after="100" w:afterAutospacing="1" w:line="300" w:lineRule="atLeast"/>
        <w:jc w:val="both"/>
        <w:rPr>
          <w:rFonts w:eastAsia="Times New Roman" w:cstheme="minorHAnsi"/>
          <w:b/>
          <w:color w:val="4F5054"/>
          <w:sz w:val="24"/>
          <w:szCs w:val="24"/>
          <w:lang w:eastAsia="tr-TR"/>
        </w:rPr>
      </w:pPr>
      <w:r w:rsidRPr="009E3469">
        <w:rPr>
          <w:rFonts w:eastAsia="Times New Roman" w:cstheme="minorHAnsi"/>
          <w:b/>
          <w:color w:val="4F5054"/>
          <w:sz w:val="24"/>
          <w:szCs w:val="24"/>
          <w:lang w:eastAsia="tr-TR"/>
        </w:rPr>
        <w:t>Kişisel cihazların ve cep telefonlarının güvenli bir şekilde kullanılması için beklentiler şu şekildedir:</w:t>
      </w:r>
    </w:p>
    <w:p w:rsidR="009E3469" w:rsidRDefault="009E3469" w:rsidP="0015159B">
      <w:pPr>
        <w:shd w:val="clear" w:color="auto" w:fill="FFFFFF"/>
        <w:spacing w:after="0" w:line="360" w:lineRule="auto"/>
        <w:jc w:val="both"/>
        <w:rPr>
          <w:rFonts w:eastAsia="Times New Roman" w:cstheme="minorHAnsi"/>
          <w:color w:val="4F5054"/>
          <w:sz w:val="24"/>
          <w:szCs w:val="24"/>
          <w:lang w:eastAsia="tr-TR"/>
        </w:rPr>
      </w:pPr>
      <w:r w:rsidRPr="009E3469">
        <w:rPr>
          <w:rFonts w:eastAsia="Times New Roman" w:cstheme="minorHAnsi"/>
          <w:color w:val="4F5054"/>
          <w:sz w:val="24"/>
          <w:szCs w:val="24"/>
          <w:lang w:eastAsia="tr-TR"/>
        </w:rPr>
        <w:t>- Kişisel cihazların ve cep telefonlarının kullanımı, yasalara ve okulun uygun politikalarına tam olarak uygun olmalıdır.</w:t>
      </w:r>
    </w:p>
    <w:p w:rsidR="009E3469" w:rsidRDefault="009E3469" w:rsidP="0015159B">
      <w:pPr>
        <w:shd w:val="clear" w:color="auto" w:fill="FFFFFF"/>
        <w:spacing w:after="0" w:line="360" w:lineRule="auto"/>
        <w:jc w:val="both"/>
        <w:rPr>
          <w:rFonts w:eastAsia="Times New Roman" w:cstheme="minorHAnsi"/>
          <w:color w:val="4F5054"/>
          <w:sz w:val="24"/>
          <w:szCs w:val="24"/>
          <w:lang w:eastAsia="tr-TR"/>
        </w:rPr>
      </w:pPr>
      <w:r w:rsidRPr="009E3469">
        <w:rPr>
          <w:rFonts w:eastAsia="Times New Roman" w:cstheme="minorHAnsi"/>
          <w:color w:val="4F5054"/>
          <w:sz w:val="24"/>
          <w:szCs w:val="24"/>
          <w:lang w:eastAsia="tr-TR"/>
        </w:rPr>
        <w:t>- Sahaya getirilen her türlü elektronik cihazın sorumluluğu kullanıcıya aittir. Okul, bu cihazların kaybı, çalınması veya zarar görmesi durumunda sorumluluk kabul etmez ve olası sağlık etkilerinden de sorumlu tutulamaz.</w:t>
      </w:r>
    </w:p>
    <w:p w:rsidR="009E3469" w:rsidRDefault="009E3469" w:rsidP="0015159B">
      <w:pPr>
        <w:shd w:val="clear" w:color="auto" w:fill="FFFFFF"/>
        <w:spacing w:after="0" w:line="360" w:lineRule="auto"/>
        <w:jc w:val="both"/>
        <w:rPr>
          <w:rFonts w:eastAsia="Times New Roman" w:cstheme="minorHAnsi"/>
          <w:color w:val="4F5054"/>
          <w:sz w:val="24"/>
          <w:szCs w:val="24"/>
          <w:lang w:eastAsia="tr-TR"/>
        </w:rPr>
      </w:pPr>
      <w:r w:rsidRPr="009E3469">
        <w:rPr>
          <w:rFonts w:eastAsia="Times New Roman" w:cstheme="minorHAnsi"/>
          <w:color w:val="4F5054"/>
          <w:sz w:val="24"/>
          <w:szCs w:val="24"/>
          <w:lang w:eastAsia="tr-TR"/>
        </w:rPr>
        <w:t>- Kötüye kullanım veya uygun olmayan mesajların veya içeriğin cep telefonları veya kişisel cihazlar aracılığıyla gönderilmesi yasaktır. Bu tür ihlaller disiplin veya davranış politikalarının bir parçası olarak ele alınacaktır.</w:t>
      </w:r>
    </w:p>
    <w:p w:rsidR="009E3469" w:rsidRDefault="009E3469" w:rsidP="0015159B">
      <w:pPr>
        <w:shd w:val="clear" w:color="auto" w:fill="FFFFFF"/>
        <w:spacing w:after="0" w:line="360" w:lineRule="auto"/>
        <w:jc w:val="both"/>
        <w:rPr>
          <w:rFonts w:eastAsia="Times New Roman" w:cstheme="minorHAnsi"/>
          <w:color w:val="4F5054"/>
          <w:sz w:val="24"/>
          <w:szCs w:val="24"/>
          <w:lang w:eastAsia="tr-TR"/>
        </w:rPr>
      </w:pPr>
      <w:r>
        <w:rPr>
          <w:rFonts w:eastAsia="Times New Roman" w:cstheme="minorHAnsi"/>
          <w:color w:val="4F5054"/>
          <w:sz w:val="24"/>
          <w:szCs w:val="24"/>
          <w:lang w:eastAsia="tr-TR"/>
        </w:rPr>
        <w:t xml:space="preserve">- </w:t>
      </w:r>
      <w:r w:rsidRPr="009E3469">
        <w:rPr>
          <w:rFonts w:eastAsia="Times New Roman" w:cstheme="minorHAnsi"/>
          <w:color w:val="4F5054"/>
          <w:sz w:val="24"/>
          <w:szCs w:val="24"/>
          <w:lang w:eastAsia="tr-TR"/>
        </w:rPr>
        <w:t>Okulumuzun tüm üyeleri, cep telefonlarını veya cihazlarını kayıp, hırsızlık veya hasardan korumak için gerekli önlemleri almalıdır.</w:t>
      </w:r>
    </w:p>
    <w:p w:rsidR="009E3469" w:rsidRDefault="009E3469" w:rsidP="0015159B">
      <w:pPr>
        <w:shd w:val="clear" w:color="auto" w:fill="FFFFFF"/>
        <w:spacing w:after="0" w:line="360" w:lineRule="auto"/>
        <w:jc w:val="both"/>
        <w:rPr>
          <w:rFonts w:eastAsia="Times New Roman" w:cstheme="minorHAnsi"/>
          <w:color w:val="4F5054"/>
          <w:sz w:val="24"/>
          <w:szCs w:val="24"/>
          <w:lang w:eastAsia="tr-TR"/>
        </w:rPr>
      </w:pPr>
      <w:r w:rsidRPr="009E3469">
        <w:rPr>
          <w:rFonts w:eastAsia="Times New Roman" w:cstheme="minorHAnsi"/>
          <w:color w:val="4F5054"/>
          <w:sz w:val="24"/>
          <w:szCs w:val="24"/>
          <w:lang w:eastAsia="tr-TR"/>
        </w:rPr>
        <w:t xml:space="preserve">Cep telefonları veya cihazlardaki yetkisiz aramaları veya hareketleri önlemek için şifreler veya </w:t>
      </w:r>
      <w:proofErr w:type="spellStart"/>
      <w:r w:rsidRPr="009E3469">
        <w:rPr>
          <w:rFonts w:eastAsia="Times New Roman" w:cstheme="minorHAnsi"/>
          <w:color w:val="4F5054"/>
          <w:sz w:val="24"/>
          <w:szCs w:val="24"/>
          <w:lang w:eastAsia="tr-TR"/>
        </w:rPr>
        <w:t>pin</w:t>
      </w:r>
      <w:proofErr w:type="spellEnd"/>
      <w:r w:rsidRPr="009E3469">
        <w:rPr>
          <w:rFonts w:eastAsia="Times New Roman" w:cstheme="minorHAnsi"/>
          <w:color w:val="4F5054"/>
          <w:sz w:val="24"/>
          <w:szCs w:val="24"/>
          <w:lang w:eastAsia="tr-TR"/>
        </w:rPr>
        <w:t xml:space="preserve"> numaraları kullanılmalıdır. Bu şifreler veya </w:t>
      </w:r>
      <w:proofErr w:type="spellStart"/>
      <w:r w:rsidRPr="009E3469">
        <w:rPr>
          <w:rFonts w:eastAsia="Times New Roman" w:cstheme="minorHAnsi"/>
          <w:color w:val="4F5054"/>
          <w:sz w:val="24"/>
          <w:szCs w:val="24"/>
          <w:lang w:eastAsia="tr-TR"/>
        </w:rPr>
        <w:t>pin</w:t>
      </w:r>
      <w:proofErr w:type="spellEnd"/>
      <w:r w:rsidRPr="009E3469">
        <w:rPr>
          <w:rFonts w:eastAsia="Times New Roman" w:cstheme="minorHAnsi"/>
          <w:color w:val="4F5054"/>
          <w:sz w:val="24"/>
          <w:szCs w:val="24"/>
          <w:lang w:eastAsia="tr-TR"/>
        </w:rPr>
        <w:t xml:space="preserve"> numaraları gizli tutulmalı</w:t>
      </w:r>
      <w:r>
        <w:rPr>
          <w:rFonts w:eastAsia="Times New Roman" w:cstheme="minorHAnsi"/>
          <w:color w:val="4F5054"/>
          <w:sz w:val="24"/>
          <w:szCs w:val="24"/>
          <w:lang w:eastAsia="tr-TR"/>
        </w:rPr>
        <w:t xml:space="preserve"> ve cihazlar paylaşılmamalıdır.</w:t>
      </w:r>
    </w:p>
    <w:p w:rsidR="009E3469" w:rsidRDefault="009E3469" w:rsidP="0015159B">
      <w:pPr>
        <w:shd w:val="clear" w:color="auto" w:fill="FFFFFF"/>
        <w:spacing w:after="0" w:line="360" w:lineRule="auto"/>
        <w:jc w:val="both"/>
        <w:rPr>
          <w:rFonts w:eastAsia="Times New Roman" w:cstheme="minorHAnsi"/>
          <w:color w:val="4F5054"/>
          <w:sz w:val="24"/>
          <w:szCs w:val="24"/>
          <w:lang w:eastAsia="tr-TR"/>
        </w:rPr>
      </w:pPr>
      <w:r w:rsidRPr="009E3469">
        <w:rPr>
          <w:rFonts w:eastAsia="Times New Roman" w:cstheme="minorHAnsi"/>
          <w:color w:val="4F5054"/>
          <w:sz w:val="24"/>
          <w:szCs w:val="24"/>
          <w:lang w:eastAsia="tr-TR"/>
        </w:rPr>
        <w:t>- Tüm üyeler, cep telefonlarının ve kişisel cihazların okul politikalarına aykırı herhangi bir içerik içermediğinden emin olmalıdır. Bu içerikler saldırgan, küçümseyici veya okul/ayar politikalarına aykırı olmamalıdır.</w:t>
      </w:r>
    </w:p>
    <w:p w:rsidR="009E3469" w:rsidRPr="009E3469" w:rsidRDefault="009E3469" w:rsidP="0015159B">
      <w:pPr>
        <w:shd w:val="clear" w:color="auto" w:fill="FFFFFF"/>
        <w:spacing w:after="0" w:line="360" w:lineRule="auto"/>
        <w:rPr>
          <w:rFonts w:eastAsia="Times New Roman" w:cstheme="minorHAnsi"/>
          <w:b/>
          <w:bCs/>
          <w:color w:val="4F5054"/>
          <w:sz w:val="24"/>
          <w:szCs w:val="24"/>
          <w:lang w:eastAsia="tr-TR"/>
        </w:rPr>
      </w:pPr>
      <w:r w:rsidRPr="009E3469">
        <w:rPr>
          <w:rFonts w:eastAsia="Times New Roman" w:cstheme="minorHAnsi"/>
          <w:b/>
          <w:bCs/>
          <w:color w:val="4F5054"/>
          <w:sz w:val="24"/>
          <w:szCs w:val="24"/>
          <w:lang w:eastAsia="tr-TR"/>
        </w:rPr>
        <w:lastRenderedPageBreak/>
        <w:t>Personelin kişisel cihazlar ve cep telefonları kullanımı için beklentiler şu şekildedir:</w:t>
      </w:r>
    </w:p>
    <w:p w:rsidR="009E3469" w:rsidRPr="009E3469" w:rsidRDefault="009E3469" w:rsidP="0015159B">
      <w:pPr>
        <w:numPr>
          <w:ilvl w:val="0"/>
          <w:numId w:val="20"/>
        </w:numPr>
        <w:shd w:val="clear" w:color="auto" w:fill="FFFFFF"/>
        <w:spacing w:after="0" w:line="360" w:lineRule="auto"/>
        <w:ind w:left="0"/>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Personel, kendi kişisel telefonlarını veya cihazlarını kullanarak çocuklar, gençler ve aileleriyle bağlantı kurmamalıdır. Bu tür ilişkilerin tehlikeye atılması durumunda, önceden var olan ilişkiler yöneticilerle görüşülmelidir.</w:t>
      </w:r>
    </w:p>
    <w:p w:rsidR="009E3469" w:rsidRPr="009E3469" w:rsidRDefault="009E3469" w:rsidP="0015159B">
      <w:pPr>
        <w:numPr>
          <w:ilvl w:val="0"/>
          <w:numId w:val="20"/>
        </w:numPr>
        <w:shd w:val="clear" w:color="auto" w:fill="FFFFFF"/>
        <w:spacing w:after="0" w:line="360" w:lineRule="auto"/>
        <w:ind w:left="0"/>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 xml:space="preserve">Personel, çocukların fotoğraflarını veya videolarını çekmek için kişisel cihazlarını kullanmamalıdır. Sadece bu amaçla sağlanan </w:t>
      </w:r>
      <w:proofErr w:type="gramStart"/>
      <w:r w:rsidRPr="009E3469">
        <w:rPr>
          <w:rFonts w:eastAsia="Times New Roman" w:cstheme="minorHAnsi"/>
          <w:bCs/>
          <w:color w:val="4F5054"/>
          <w:sz w:val="24"/>
          <w:szCs w:val="24"/>
          <w:lang w:eastAsia="tr-TR"/>
        </w:rPr>
        <w:t>ekipmanı</w:t>
      </w:r>
      <w:proofErr w:type="gramEnd"/>
      <w:r w:rsidRPr="009E3469">
        <w:rPr>
          <w:rFonts w:eastAsia="Times New Roman" w:cstheme="minorHAnsi"/>
          <w:bCs/>
          <w:color w:val="4F5054"/>
          <w:sz w:val="24"/>
          <w:szCs w:val="24"/>
          <w:lang w:eastAsia="tr-TR"/>
        </w:rPr>
        <w:t xml:space="preserve"> kullanmalıdır.</w:t>
      </w:r>
    </w:p>
    <w:p w:rsidR="009E3469" w:rsidRPr="009E3469" w:rsidRDefault="009E3469" w:rsidP="0015159B">
      <w:pPr>
        <w:numPr>
          <w:ilvl w:val="0"/>
          <w:numId w:val="20"/>
        </w:numPr>
        <w:shd w:val="clear" w:color="auto" w:fill="FFFFFF"/>
        <w:spacing w:after="0" w:line="360" w:lineRule="auto"/>
        <w:ind w:left="0"/>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 xml:space="preserve">Personel, ders veya eğitim etkinlikleri sırasında kişisel cihazlarını doğrudan çocuklarla kullanmamalıdır. Sadece okul tarafından sağlanan </w:t>
      </w:r>
      <w:proofErr w:type="gramStart"/>
      <w:r w:rsidRPr="009E3469">
        <w:rPr>
          <w:rFonts w:eastAsia="Times New Roman" w:cstheme="minorHAnsi"/>
          <w:bCs/>
          <w:color w:val="4F5054"/>
          <w:sz w:val="24"/>
          <w:szCs w:val="24"/>
          <w:lang w:eastAsia="tr-TR"/>
        </w:rPr>
        <w:t>ekipmanı</w:t>
      </w:r>
      <w:proofErr w:type="gramEnd"/>
      <w:r w:rsidRPr="009E3469">
        <w:rPr>
          <w:rFonts w:eastAsia="Times New Roman" w:cstheme="minorHAnsi"/>
          <w:bCs/>
          <w:color w:val="4F5054"/>
          <w:sz w:val="24"/>
          <w:szCs w:val="24"/>
          <w:lang w:eastAsia="tr-TR"/>
        </w:rPr>
        <w:t xml:space="preserve"> kullanmalıdır.</w:t>
      </w:r>
    </w:p>
    <w:p w:rsidR="009E3469" w:rsidRPr="009E3469" w:rsidRDefault="009E3469" w:rsidP="0015159B">
      <w:pPr>
        <w:numPr>
          <w:ilvl w:val="0"/>
          <w:numId w:val="20"/>
        </w:numPr>
        <w:shd w:val="clear" w:color="auto" w:fill="FFFFFF"/>
        <w:spacing w:after="0" w:line="360" w:lineRule="auto"/>
        <w:ind w:left="0"/>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 xml:space="preserve">Kişisel telefonların ve cihazların kullanımı, veri koruma ve ilgili okul politika ve </w:t>
      </w:r>
      <w:proofErr w:type="gramStart"/>
      <w:r w:rsidRPr="009E3469">
        <w:rPr>
          <w:rFonts w:eastAsia="Times New Roman" w:cstheme="minorHAnsi"/>
          <w:bCs/>
          <w:color w:val="4F5054"/>
          <w:sz w:val="24"/>
          <w:szCs w:val="24"/>
          <w:lang w:eastAsia="tr-TR"/>
        </w:rPr>
        <w:t>prosedürlerine</w:t>
      </w:r>
      <w:proofErr w:type="gramEnd"/>
      <w:r w:rsidRPr="009E3469">
        <w:rPr>
          <w:rFonts w:eastAsia="Times New Roman" w:cstheme="minorHAnsi"/>
          <w:bCs/>
          <w:color w:val="4F5054"/>
          <w:sz w:val="24"/>
          <w:szCs w:val="24"/>
          <w:lang w:eastAsia="tr-TR"/>
        </w:rPr>
        <w:t xml:space="preserve"> uygun olmalıdır.</w:t>
      </w:r>
    </w:p>
    <w:p w:rsidR="009E3469" w:rsidRPr="009E3469" w:rsidRDefault="009E3469" w:rsidP="0015159B">
      <w:pPr>
        <w:numPr>
          <w:ilvl w:val="0"/>
          <w:numId w:val="20"/>
        </w:numPr>
        <w:shd w:val="clear" w:color="auto" w:fill="FFFFFF"/>
        <w:spacing w:after="0" w:line="360" w:lineRule="auto"/>
        <w:ind w:left="0"/>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Personel, ders saatlerinde kişisel cep telefonlarını veya cihazlarını kapatmalı veya sessiz moda geçirmelidir.</w:t>
      </w:r>
    </w:p>
    <w:p w:rsidR="009E3469" w:rsidRPr="009E3469" w:rsidRDefault="009E3469" w:rsidP="0015159B">
      <w:pPr>
        <w:numPr>
          <w:ilvl w:val="0"/>
          <w:numId w:val="20"/>
        </w:numPr>
        <w:shd w:val="clear" w:color="auto" w:fill="FFFFFF"/>
        <w:spacing w:after="0" w:line="360" w:lineRule="auto"/>
        <w:ind w:left="0"/>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Bluetooth veya diğer iletişim biçimleri ders saatlerinde "gizlenmiş" veya kapalı olmalıdır.</w:t>
      </w:r>
    </w:p>
    <w:p w:rsidR="009E3469" w:rsidRPr="009E3469" w:rsidRDefault="009E3469" w:rsidP="0015159B">
      <w:pPr>
        <w:numPr>
          <w:ilvl w:val="0"/>
          <w:numId w:val="20"/>
        </w:numPr>
        <w:shd w:val="clear" w:color="auto" w:fill="FFFFFF"/>
        <w:spacing w:after="0" w:line="360" w:lineRule="auto"/>
        <w:ind w:left="0"/>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Acil durumlarda, okul idaresi tarafından izin verilmediği sürece, öğretim dönemleri boyunca kişisel cep telefonları veya cihazları kullanılmamalıdır.</w:t>
      </w:r>
    </w:p>
    <w:p w:rsidR="009E3469" w:rsidRPr="009E3469" w:rsidRDefault="009E3469" w:rsidP="0015159B">
      <w:pPr>
        <w:numPr>
          <w:ilvl w:val="0"/>
          <w:numId w:val="20"/>
        </w:numPr>
        <w:shd w:val="clear" w:color="auto" w:fill="FFFFFF"/>
        <w:spacing w:after="0" w:line="360" w:lineRule="auto"/>
        <w:ind w:left="0"/>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Personel, cep telefonları ve kişisel cihazlar üzerinden satın alınan içeriğin profesyonel rolü ve beklentileri ile uyumlu olduğunu sağlamalıdır.</w:t>
      </w:r>
    </w:p>
    <w:p w:rsidR="009E3469" w:rsidRPr="009E3469" w:rsidRDefault="009E3469" w:rsidP="0015159B">
      <w:pPr>
        <w:numPr>
          <w:ilvl w:val="0"/>
          <w:numId w:val="20"/>
        </w:numPr>
        <w:shd w:val="clear" w:color="auto" w:fill="FFFFFF"/>
        <w:spacing w:after="0" w:line="360" w:lineRule="auto"/>
        <w:ind w:left="0"/>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Okul politikasını ihlal eden personel disiplin işlemine tabi tutulacaktır.</w:t>
      </w:r>
    </w:p>
    <w:p w:rsidR="009E3469" w:rsidRPr="009E3469" w:rsidRDefault="009E3469" w:rsidP="0015159B">
      <w:pPr>
        <w:numPr>
          <w:ilvl w:val="0"/>
          <w:numId w:val="20"/>
        </w:numPr>
        <w:shd w:val="clear" w:color="auto" w:fill="FFFFFF"/>
        <w:spacing w:after="0" w:line="360" w:lineRule="auto"/>
        <w:ind w:left="0"/>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Bir personelin, kişisel bir cihaza kaydedilen veya saklanan yasadışı içeriğe sahip olduğu veya ceza gerektiren bir suç işlediği tespit edilirse, polise bildirilecektir.</w:t>
      </w:r>
    </w:p>
    <w:p w:rsidR="009E3469" w:rsidRPr="009E3469" w:rsidRDefault="009E3469" w:rsidP="0015159B">
      <w:pPr>
        <w:numPr>
          <w:ilvl w:val="0"/>
          <w:numId w:val="20"/>
        </w:numPr>
        <w:shd w:val="clear" w:color="auto" w:fill="FFFFFF"/>
        <w:spacing w:after="0" w:line="360" w:lineRule="auto"/>
        <w:ind w:left="0"/>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Personelin kişisel olarak kullanımına ilişkin herhangi bir iddiaya, okul yönetim politikası doğrultusunda yanıt verilecektir.</w:t>
      </w:r>
    </w:p>
    <w:p w:rsidR="009E3469" w:rsidRPr="009E3469" w:rsidRDefault="009E3469" w:rsidP="0015159B">
      <w:pPr>
        <w:shd w:val="clear" w:color="auto" w:fill="FFFFFF"/>
        <w:spacing w:after="0" w:line="360" w:lineRule="auto"/>
        <w:rPr>
          <w:rFonts w:eastAsia="Times New Roman" w:cstheme="minorHAnsi"/>
          <w:b/>
          <w:bCs/>
          <w:color w:val="4F5054"/>
          <w:sz w:val="24"/>
          <w:szCs w:val="24"/>
          <w:lang w:eastAsia="tr-TR"/>
        </w:rPr>
      </w:pPr>
      <w:r w:rsidRPr="009E3469">
        <w:rPr>
          <w:rFonts w:eastAsia="Times New Roman" w:cstheme="minorHAnsi"/>
          <w:b/>
          <w:bCs/>
          <w:color w:val="4F5054"/>
          <w:sz w:val="24"/>
          <w:szCs w:val="24"/>
          <w:lang w:eastAsia="tr-TR"/>
        </w:rPr>
        <w:t>Ziyaretçilerin kişisel cihazların ve cep telefonlarının kullanılması için beklentiler şu şekildedir:</w:t>
      </w:r>
    </w:p>
    <w:p w:rsidR="009E3469" w:rsidRPr="009E3469" w:rsidRDefault="009E3469" w:rsidP="0015159B">
      <w:pPr>
        <w:numPr>
          <w:ilvl w:val="0"/>
          <w:numId w:val="21"/>
        </w:numPr>
        <w:shd w:val="clear" w:color="auto" w:fill="FFFFFF"/>
        <w:tabs>
          <w:tab w:val="clear" w:pos="720"/>
        </w:tabs>
        <w:spacing w:after="0" w:line="360" w:lineRule="auto"/>
        <w:ind w:left="0"/>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Ebeveynler ve ziyaretçiler, okulun kabul edilebilir kullanım politikasına uygun olarak cep telefonlarını ve kişisel cihazlarını kullanmalıdır.</w:t>
      </w:r>
    </w:p>
    <w:p w:rsidR="009E3469" w:rsidRPr="009E3469" w:rsidRDefault="009E3469" w:rsidP="0015159B">
      <w:pPr>
        <w:numPr>
          <w:ilvl w:val="0"/>
          <w:numId w:val="21"/>
        </w:numPr>
        <w:shd w:val="clear" w:color="auto" w:fill="FFFFFF"/>
        <w:tabs>
          <w:tab w:val="clear" w:pos="720"/>
        </w:tabs>
        <w:spacing w:after="0" w:line="360" w:lineRule="auto"/>
        <w:ind w:left="0"/>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Fotoğraf veya video çekimi için ziyaretçiler ve ebeveynler tarafından cep telefonları veya kişisel cihazlar kullanılması, okul resim kullanımı politikasına uygun olarak yapılmalıdır.</w:t>
      </w:r>
    </w:p>
    <w:p w:rsidR="009E3469" w:rsidRPr="009E3469" w:rsidRDefault="009E3469" w:rsidP="0015159B">
      <w:pPr>
        <w:numPr>
          <w:ilvl w:val="0"/>
          <w:numId w:val="21"/>
        </w:numPr>
        <w:shd w:val="clear" w:color="auto" w:fill="FFFFFF"/>
        <w:tabs>
          <w:tab w:val="clear" w:pos="720"/>
        </w:tabs>
        <w:spacing w:after="0" w:line="360" w:lineRule="auto"/>
        <w:ind w:left="0"/>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Okul, ziyaretçilere kullanım beklentilerini bildirmek için uygun tabela ve bilgileri sağlamalıdır.</w:t>
      </w:r>
    </w:p>
    <w:p w:rsidR="0015159B" w:rsidRDefault="009E3469" w:rsidP="0015159B">
      <w:pPr>
        <w:numPr>
          <w:ilvl w:val="0"/>
          <w:numId w:val="21"/>
        </w:numPr>
        <w:shd w:val="clear" w:color="auto" w:fill="FFFFFF"/>
        <w:tabs>
          <w:tab w:val="clear" w:pos="720"/>
        </w:tabs>
        <w:spacing w:after="0" w:line="360" w:lineRule="auto"/>
        <w:ind w:left="0"/>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Personelin uygun olduğunda sorunlara karşı çıkması beklenir ve her zaman ziyaretçilerin herhangi bir ihlalini idareye bildirecektir.</w:t>
      </w:r>
    </w:p>
    <w:p w:rsidR="0015159B" w:rsidRDefault="0015159B" w:rsidP="0015159B">
      <w:pPr>
        <w:shd w:val="clear" w:color="auto" w:fill="FFFFFF"/>
        <w:spacing w:after="0" w:line="360" w:lineRule="auto"/>
        <w:rPr>
          <w:rFonts w:eastAsia="Times New Roman" w:cstheme="minorHAnsi"/>
          <w:bCs/>
          <w:color w:val="4F5054"/>
          <w:sz w:val="24"/>
          <w:szCs w:val="24"/>
          <w:lang w:eastAsia="tr-TR"/>
        </w:rPr>
      </w:pPr>
    </w:p>
    <w:p w:rsidR="0015159B" w:rsidRPr="0015159B" w:rsidRDefault="0015159B" w:rsidP="0015159B">
      <w:pPr>
        <w:shd w:val="clear" w:color="auto" w:fill="FFFFFF"/>
        <w:spacing w:after="0" w:line="360" w:lineRule="auto"/>
        <w:rPr>
          <w:rFonts w:eastAsia="Times New Roman" w:cstheme="minorHAnsi"/>
          <w:bCs/>
          <w:color w:val="4F5054"/>
          <w:sz w:val="24"/>
          <w:szCs w:val="24"/>
          <w:lang w:eastAsia="tr-TR"/>
        </w:rPr>
      </w:pPr>
    </w:p>
    <w:p w:rsidR="009E3469" w:rsidRPr="009E3469" w:rsidRDefault="0015159B" w:rsidP="0015159B">
      <w:pPr>
        <w:shd w:val="clear" w:color="auto" w:fill="FFFFFF"/>
        <w:spacing w:after="0" w:line="360" w:lineRule="auto"/>
        <w:rPr>
          <w:rFonts w:eastAsia="Times New Roman" w:cstheme="minorHAnsi"/>
          <w:b/>
          <w:bCs/>
          <w:color w:val="4F5054"/>
          <w:sz w:val="24"/>
          <w:szCs w:val="24"/>
          <w:lang w:eastAsia="tr-TR"/>
        </w:rPr>
      </w:pPr>
      <w:r>
        <w:rPr>
          <w:rFonts w:eastAsia="Times New Roman" w:cstheme="minorHAnsi"/>
          <w:b/>
          <w:bCs/>
          <w:color w:val="4F5054"/>
          <w:sz w:val="24"/>
          <w:szCs w:val="24"/>
          <w:lang w:eastAsia="tr-TR"/>
        </w:rPr>
        <w:lastRenderedPageBreak/>
        <w:t xml:space="preserve">Çocukların </w:t>
      </w:r>
      <w:r w:rsidRPr="009E3469">
        <w:rPr>
          <w:rFonts w:eastAsia="Times New Roman" w:cstheme="minorHAnsi"/>
          <w:b/>
          <w:bCs/>
          <w:color w:val="4F5054"/>
          <w:sz w:val="24"/>
          <w:szCs w:val="24"/>
          <w:lang w:eastAsia="tr-TR"/>
        </w:rPr>
        <w:t>katılımı</w:t>
      </w:r>
      <w:r w:rsidR="009E3469" w:rsidRPr="009E3469">
        <w:rPr>
          <w:rFonts w:eastAsia="Times New Roman" w:cstheme="minorHAnsi"/>
          <w:b/>
          <w:bCs/>
          <w:color w:val="4F5054"/>
          <w:sz w:val="24"/>
          <w:szCs w:val="24"/>
          <w:lang w:eastAsia="tr-TR"/>
        </w:rPr>
        <w:t xml:space="preserve"> ve eğitimi için beklentiler şu şekildedir:</w:t>
      </w:r>
    </w:p>
    <w:p w:rsidR="0015159B" w:rsidRPr="0015159B" w:rsidRDefault="009E3469" w:rsidP="0015159B">
      <w:pPr>
        <w:pStyle w:val="ListeParagraf"/>
        <w:numPr>
          <w:ilvl w:val="0"/>
          <w:numId w:val="22"/>
        </w:numPr>
        <w:shd w:val="clear" w:color="auto" w:fill="FFFFFF"/>
        <w:tabs>
          <w:tab w:val="clear" w:pos="720"/>
          <w:tab w:val="num" w:pos="142"/>
        </w:tabs>
        <w:spacing w:after="0" w:line="360" w:lineRule="auto"/>
        <w:ind w:left="0" w:firstLine="0"/>
        <w:rPr>
          <w:rFonts w:eastAsia="Times New Roman" w:cstheme="minorHAnsi"/>
          <w:bCs/>
          <w:color w:val="4F5054"/>
          <w:sz w:val="24"/>
          <w:szCs w:val="24"/>
          <w:lang w:eastAsia="tr-TR"/>
        </w:rPr>
      </w:pPr>
      <w:r w:rsidRPr="0015159B">
        <w:rPr>
          <w:rFonts w:eastAsia="Times New Roman" w:cstheme="minorHAnsi"/>
          <w:bCs/>
          <w:color w:val="4F5054"/>
          <w:sz w:val="24"/>
          <w:szCs w:val="24"/>
          <w:lang w:eastAsia="tr-TR"/>
        </w:rPr>
        <w:t>Okul, çocukların güvenli ve sorumlu internet kullanımının önemine dair farkındalık yaratmak için bir çevrimiçi güvenlik müfredatı oluşturacak ve uygulayacaktır. Bu müfredat, okulun tamamında yer alacaktır.</w:t>
      </w:r>
    </w:p>
    <w:p w:rsidR="009E3469" w:rsidRPr="0015159B" w:rsidRDefault="009E3469" w:rsidP="0015159B">
      <w:pPr>
        <w:pStyle w:val="ListeParagraf"/>
        <w:numPr>
          <w:ilvl w:val="0"/>
          <w:numId w:val="22"/>
        </w:numPr>
        <w:shd w:val="clear" w:color="auto" w:fill="FFFFFF"/>
        <w:tabs>
          <w:tab w:val="clear" w:pos="720"/>
          <w:tab w:val="num" w:pos="142"/>
        </w:tabs>
        <w:spacing w:after="0" w:line="360" w:lineRule="auto"/>
        <w:ind w:left="0" w:firstLine="0"/>
        <w:rPr>
          <w:rFonts w:eastAsia="Times New Roman" w:cstheme="minorHAnsi"/>
          <w:bCs/>
          <w:color w:val="4F5054"/>
          <w:sz w:val="24"/>
          <w:szCs w:val="24"/>
          <w:lang w:eastAsia="tr-TR"/>
        </w:rPr>
      </w:pPr>
      <w:r w:rsidRPr="0015159B">
        <w:rPr>
          <w:rFonts w:eastAsia="Times New Roman" w:cstheme="minorHAnsi"/>
          <w:bCs/>
          <w:color w:val="4F5054"/>
          <w:sz w:val="24"/>
          <w:szCs w:val="24"/>
          <w:lang w:eastAsia="tr-TR"/>
        </w:rPr>
        <w:t>Güvenli ve sorumlu kullanım ile ilgili eğitim, internet erişiminden önce verilecektir.</w:t>
      </w:r>
    </w:p>
    <w:p w:rsidR="0015159B" w:rsidRDefault="009E3469" w:rsidP="0015159B">
      <w:pPr>
        <w:pStyle w:val="ListeParagraf"/>
        <w:numPr>
          <w:ilvl w:val="0"/>
          <w:numId w:val="22"/>
        </w:numPr>
        <w:shd w:val="clear" w:color="auto" w:fill="FFFFFF"/>
        <w:tabs>
          <w:tab w:val="clear" w:pos="720"/>
          <w:tab w:val="num" w:pos="142"/>
        </w:tabs>
        <w:spacing w:after="0" w:line="360" w:lineRule="auto"/>
        <w:ind w:left="0" w:firstLine="0"/>
        <w:rPr>
          <w:rFonts w:eastAsia="Times New Roman" w:cstheme="minorHAnsi"/>
          <w:bCs/>
          <w:color w:val="4F5054"/>
          <w:sz w:val="24"/>
          <w:szCs w:val="24"/>
          <w:lang w:eastAsia="tr-TR"/>
        </w:rPr>
      </w:pPr>
      <w:r w:rsidRPr="0015159B">
        <w:rPr>
          <w:rFonts w:eastAsia="Times New Roman" w:cstheme="minorHAnsi"/>
          <w:bCs/>
          <w:color w:val="4F5054"/>
          <w:sz w:val="24"/>
          <w:szCs w:val="24"/>
          <w:lang w:eastAsia="tr-TR"/>
        </w:rPr>
        <w:t>Okul çevrimiçi güvenlik politikaları ve uygulamalarını geliştirirken öğrenci katkılarına önem verecektir.</w:t>
      </w:r>
    </w:p>
    <w:p w:rsidR="0015159B" w:rsidRDefault="009E3469" w:rsidP="0015159B">
      <w:pPr>
        <w:pStyle w:val="ListeParagraf"/>
        <w:numPr>
          <w:ilvl w:val="0"/>
          <w:numId w:val="22"/>
        </w:numPr>
        <w:shd w:val="clear" w:color="auto" w:fill="FFFFFF"/>
        <w:tabs>
          <w:tab w:val="clear" w:pos="720"/>
          <w:tab w:val="num" w:pos="142"/>
        </w:tabs>
        <w:spacing w:after="0" w:line="360" w:lineRule="auto"/>
        <w:ind w:left="0" w:firstLine="0"/>
        <w:rPr>
          <w:rFonts w:eastAsia="Times New Roman" w:cstheme="minorHAnsi"/>
          <w:bCs/>
          <w:color w:val="4F5054"/>
          <w:sz w:val="24"/>
          <w:szCs w:val="24"/>
          <w:lang w:eastAsia="tr-TR"/>
        </w:rPr>
      </w:pPr>
      <w:r w:rsidRPr="0015159B">
        <w:rPr>
          <w:rFonts w:eastAsia="Times New Roman" w:cstheme="minorHAnsi"/>
          <w:bCs/>
          <w:color w:val="4F5054"/>
          <w:sz w:val="24"/>
          <w:szCs w:val="24"/>
          <w:lang w:eastAsia="tr-TR"/>
        </w:rPr>
        <w:t xml:space="preserve">Öğrencilere, Kabul Edilebilir Kullanım </w:t>
      </w:r>
      <w:proofErr w:type="spellStart"/>
      <w:r w:rsidRPr="0015159B">
        <w:rPr>
          <w:rFonts w:eastAsia="Times New Roman" w:cstheme="minorHAnsi"/>
          <w:bCs/>
          <w:color w:val="4F5054"/>
          <w:sz w:val="24"/>
          <w:szCs w:val="24"/>
          <w:lang w:eastAsia="tr-TR"/>
        </w:rPr>
        <w:t>Politikası'nı</w:t>
      </w:r>
      <w:proofErr w:type="spellEnd"/>
      <w:r w:rsidRPr="0015159B">
        <w:rPr>
          <w:rFonts w:eastAsia="Times New Roman" w:cstheme="minorHAnsi"/>
          <w:bCs/>
          <w:color w:val="4F5054"/>
          <w:sz w:val="24"/>
          <w:szCs w:val="24"/>
          <w:lang w:eastAsia="tr-TR"/>
        </w:rPr>
        <w:t xml:space="preserve"> anlamaları ve yaşlarına uygun bir şekilde kullanmaları için destek sağlanacaktır.</w:t>
      </w:r>
    </w:p>
    <w:p w:rsidR="009E3469" w:rsidRPr="0015159B" w:rsidRDefault="009E3469" w:rsidP="0015159B">
      <w:pPr>
        <w:pStyle w:val="ListeParagraf"/>
        <w:numPr>
          <w:ilvl w:val="0"/>
          <w:numId w:val="22"/>
        </w:numPr>
        <w:shd w:val="clear" w:color="auto" w:fill="FFFFFF"/>
        <w:tabs>
          <w:tab w:val="clear" w:pos="720"/>
          <w:tab w:val="num" w:pos="142"/>
        </w:tabs>
        <w:spacing w:after="0" w:line="360" w:lineRule="auto"/>
        <w:ind w:left="0" w:firstLine="0"/>
        <w:rPr>
          <w:rFonts w:eastAsia="Times New Roman" w:cstheme="minorHAnsi"/>
          <w:bCs/>
          <w:color w:val="4F5054"/>
          <w:sz w:val="24"/>
          <w:szCs w:val="24"/>
          <w:lang w:eastAsia="tr-TR"/>
        </w:rPr>
      </w:pPr>
      <w:r w:rsidRPr="0015159B">
        <w:rPr>
          <w:rFonts w:eastAsia="Times New Roman" w:cstheme="minorHAnsi"/>
          <w:bCs/>
          <w:color w:val="4F5054"/>
          <w:sz w:val="24"/>
          <w:szCs w:val="24"/>
          <w:lang w:eastAsia="tr-TR"/>
        </w:rPr>
        <w:t>Tüm kullanıcılara ağ ve internet kullanımının izleneceği bildirilecektir.</w:t>
      </w:r>
    </w:p>
    <w:p w:rsidR="009E3469" w:rsidRPr="009E3469" w:rsidRDefault="009E3469" w:rsidP="0015159B">
      <w:pPr>
        <w:shd w:val="clear" w:color="auto" w:fill="FFFFFF"/>
        <w:spacing w:after="0" w:line="360" w:lineRule="auto"/>
        <w:rPr>
          <w:rFonts w:eastAsia="Times New Roman" w:cstheme="minorHAnsi"/>
          <w:b/>
          <w:bCs/>
          <w:color w:val="4F5054"/>
          <w:sz w:val="24"/>
          <w:szCs w:val="24"/>
          <w:lang w:eastAsia="tr-TR"/>
        </w:rPr>
      </w:pPr>
      <w:r w:rsidRPr="009E3469">
        <w:rPr>
          <w:rFonts w:eastAsia="Times New Roman" w:cstheme="minorHAnsi"/>
          <w:b/>
          <w:bCs/>
          <w:color w:val="4F5054"/>
          <w:sz w:val="24"/>
          <w:szCs w:val="24"/>
          <w:lang w:eastAsia="tr-TR"/>
        </w:rPr>
        <w:t>Personelin katılımı ve eğitimi için beklentiler şu şekildedir:</w:t>
      </w:r>
    </w:p>
    <w:p w:rsidR="009E3469" w:rsidRPr="009E3469" w:rsidRDefault="009E3469" w:rsidP="0015159B">
      <w:pPr>
        <w:numPr>
          <w:ilvl w:val="0"/>
          <w:numId w:val="23"/>
        </w:numPr>
        <w:shd w:val="clear" w:color="auto" w:fill="FFFFFF"/>
        <w:spacing w:after="0" w:line="360" w:lineRule="auto"/>
        <w:ind w:left="0"/>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Okul, tüm personelin çevrimiçi güvenlik politikasına katılımını sağlayacak ve korunma sorumluluğunu güçlendirecek ve vurgulayacak resmi eğitimler düzenleyecektir.</w:t>
      </w:r>
    </w:p>
    <w:p w:rsidR="009E3469" w:rsidRPr="009E3469" w:rsidRDefault="009E3469" w:rsidP="0015159B">
      <w:pPr>
        <w:numPr>
          <w:ilvl w:val="0"/>
          <w:numId w:val="23"/>
        </w:numPr>
        <w:shd w:val="clear" w:color="auto" w:fill="FFFFFF"/>
        <w:spacing w:after="0" w:line="360" w:lineRule="auto"/>
        <w:ind w:left="0"/>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Personel, internet trafiğinin izlenebileceğinin ve takip edilebileceğinin farkında olmalıdır. Okul sistemlerini ve cihazlarını kullanırken takdir yetkisi ve profesyonel davranış gereklidir.</w:t>
      </w:r>
    </w:p>
    <w:p w:rsidR="009E3469" w:rsidRPr="009E3469" w:rsidRDefault="009E3469" w:rsidP="0015159B">
      <w:pPr>
        <w:numPr>
          <w:ilvl w:val="0"/>
          <w:numId w:val="23"/>
        </w:numPr>
        <w:shd w:val="clear" w:color="auto" w:fill="FFFFFF"/>
        <w:spacing w:after="0" w:line="360" w:lineRule="auto"/>
        <w:ind w:left="0"/>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Tüm personel, güncel ve uygun çevrimiçi güvenlik eğitimlerine düzenli olarak tabi tutulacaktır.</w:t>
      </w:r>
    </w:p>
    <w:p w:rsidR="009E3469" w:rsidRPr="009E3469" w:rsidRDefault="009E3469" w:rsidP="0015159B">
      <w:pPr>
        <w:numPr>
          <w:ilvl w:val="0"/>
          <w:numId w:val="23"/>
        </w:numPr>
        <w:shd w:val="clear" w:color="auto" w:fill="FFFFFF"/>
        <w:spacing w:after="0" w:line="360" w:lineRule="auto"/>
        <w:ind w:left="0"/>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Personel, çevrimiçi davranışlarının okuldaki rolünü ve itibarını etkileyebileceğinin farkında olmalıdır. Profesyonel veya kurumsal itibarı etkileyebilecek bir davranışta bulunmaları durumunda, kamu, disiplin veya hukuki önlemler alınabilir.</w:t>
      </w:r>
    </w:p>
    <w:p w:rsidR="009E3469" w:rsidRPr="009E3469" w:rsidRDefault="009E3469" w:rsidP="0015159B">
      <w:pPr>
        <w:numPr>
          <w:ilvl w:val="0"/>
          <w:numId w:val="23"/>
        </w:numPr>
        <w:shd w:val="clear" w:color="auto" w:fill="FFFFFF"/>
        <w:spacing w:after="0" w:line="360" w:lineRule="auto"/>
        <w:ind w:left="0"/>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 xml:space="preserve">Filtreleme sistemlerini yöneten veya BİT kullanımını izleyen personel, denetim için Liderlik Ekibi tarafından izlenecek ve sorunları veya endişeleri bildirmek için açık </w:t>
      </w:r>
      <w:proofErr w:type="gramStart"/>
      <w:r w:rsidRPr="009E3469">
        <w:rPr>
          <w:rFonts w:eastAsia="Times New Roman" w:cstheme="minorHAnsi"/>
          <w:bCs/>
          <w:color w:val="4F5054"/>
          <w:sz w:val="24"/>
          <w:szCs w:val="24"/>
          <w:lang w:eastAsia="tr-TR"/>
        </w:rPr>
        <w:t>prosedürlere</w:t>
      </w:r>
      <w:proofErr w:type="gramEnd"/>
      <w:r w:rsidRPr="009E3469">
        <w:rPr>
          <w:rFonts w:eastAsia="Times New Roman" w:cstheme="minorHAnsi"/>
          <w:bCs/>
          <w:color w:val="4F5054"/>
          <w:sz w:val="24"/>
          <w:szCs w:val="24"/>
          <w:lang w:eastAsia="tr-TR"/>
        </w:rPr>
        <w:t xml:space="preserve"> sahip olacaklardır.</w:t>
      </w:r>
    </w:p>
    <w:p w:rsidR="009E3469" w:rsidRDefault="009E3469" w:rsidP="0015159B">
      <w:pPr>
        <w:numPr>
          <w:ilvl w:val="0"/>
          <w:numId w:val="23"/>
        </w:numPr>
        <w:shd w:val="clear" w:color="auto" w:fill="FFFFFF"/>
        <w:spacing w:after="0" w:line="360" w:lineRule="auto"/>
        <w:ind w:left="0"/>
        <w:rPr>
          <w:rFonts w:eastAsia="Times New Roman" w:cstheme="minorHAnsi"/>
          <w:bCs/>
          <w:color w:val="4F5054"/>
          <w:sz w:val="24"/>
          <w:szCs w:val="24"/>
          <w:lang w:eastAsia="tr-TR"/>
        </w:rPr>
      </w:pPr>
      <w:r w:rsidRPr="009E3469">
        <w:rPr>
          <w:rFonts w:eastAsia="Times New Roman" w:cstheme="minorHAnsi"/>
          <w:bCs/>
          <w:color w:val="4F5054"/>
          <w:sz w:val="24"/>
          <w:szCs w:val="24"/>
          <w:lang w:eastAsia="tr-TR"/>
        </w:rPr>
        <w:t>Okul, çocukların kullanması gereken yararlı çevrimiçi araçları vurgulayacak ve personelin bunları öğrencilere sunmasını sağlayacaktır.</w:t>
      </w:r>
    </w:p>
    <w:p w:rsidR="00900FEB" w:rsidRPr="00900FEB" w:rsidRDefault="00900FEB" w:rsidP="0015159B">
      <w:pPr>
        <w:shd w:val="clear" w:color="auto" w:fill="FFFFFF"/>
        <w:spacing w:after="0" w:line="360" w:lineRule="auto"/>
        <w:rPr>
          <w:rFonts w:eastAsia="Times New Roman" w:cstheme="minorHAnsi"/>
          <w:b/>
          <w:bCs/>
          <w:color w:val="4F5054"/>
          <w:sz w:val="24"/>
          <w:szCs w:val="24"/>
          <w:lang w:eastAsia="tr-TR"/>
        </w:rPr>
      </w:pPr>
      <w:r w:rsidRPr="00900FEB">
        <w:rPr>
          <w:rFonts w:eastAsia="Times New Roman" w:cstheme="minorHAnsi"/>
          <w:b/>
          <w:bCs/>
          <w:color w:val="4F5054"/>
          <w:sz w:val="24"/>
          <w:szCs w:val="24"/>
          <w:lang w:eastAsia="tr-TR"/>
        </w:rPr>
        <w:t>Ebeveynlerin katılımı ve eğitimi için beklentiler şu şekildedir:</w:t>
      </w:r>
    </w:p>
    <w:p w:rsidR="00900FEB" w:rsidRPr="00900FEB" w:rsidRDefault="00900FEB" w:rsidP="0015159B">
      <w:pPr>
        <w:shd w:val="clear" w:color="auto" w:fill="FFFFFF"/>
        <w:spacing w:after="0" w:line="360" w:lineRule="auto"/>
        <w:rPr>
          <w:rFonts w:eastAsia="Times New Roman" w:cstheme="minorHAnsi"/>
          <w:bCs/>
          <w:color w:val="4F5054"/>
          <w:sz w:val="24"/>
          <w:szCs w:val="24"/>
          <w:lang w:eastAsia="tr-TR"/>
        </w:rPr>
      </w:pPr>
      <w:r w:rsidRPr="00900FEB">
        <w:rPr>
          <w:rFonts w:eastAsia="Times New Roman" w:cstheme="minorHAnsi"/>
          <w:bCs/>
          <w:color w:val="4F5054"/>
          <w:sz w:val="24"/>
          <w:szCs w:val="24"/>
          <w:lang w:eastAsia="tr-TR"/>
        </w:rPr>
        <w:t>- Okulumuz, çocukların internetin ve dijital teknolojinin güvenilir ve sorumlu kullanıcıları olabilmesi için ana-babaların oynayacakları önemli bir role sahip olduklarını kabul eder.</w:t>
      </w:r>
    </w:p>
    <w:p w:rsidR="00900FEB" w:rsidRPr="00900FEB" w:rsidRDefault="00900FEB" w:rsidP="0015159B">
      <w:pPr>
        <w:shd w:val="clear" w:color="auto" w:fill="FFFFFF"/>
        <w:spacing w:after="0" w:line="360" w:lineRule="auto"/>
        <w:rPr>
          <w:rFonts w:eastAsia="Times New Roman" w:cstheme="minorHAnsi"/>
          <w:bCs/>
          <w:color w:val="4F5054"/>
          <w:sz w:val="24"/>
          <w:szCs w:val="24"/>
          <w:lang w:eastAsia="tr-TR"/>
        </w:rPr>
      </w:pPr>
      <w:r w:rsidRPr="00900FEB">
        <w:rPr>
          <w:rFonts w:eastAsia="Times New Roman" w:cstheme="minorHAnsi"/>
          <w:bCs/>
          <w:color w:val="4F5054"/>
          <w:sz w:val="24"/>
          <w:szCs w:val="24"/>
          <w:lang w:eastAsia="tr-TR"/>
        </w:rPr>
        <w:t>- Ebeveynlerin dikkati, okul açıklamaları ve okul web sitesindeki okul çevrimiçi güvenlik (e-Güvenlik) politikasına ve beklentilerine yönlendirilecektir.</w:t>
      </w:r>
    </w:p>
    <w:p w:rsidR="00900FEB" w:rsidRPr="00900FEB" w:rsidRDefault="00900FEB" w:rsidP="0015159B">
      <w:pPr>
        <w:shd w:val="clear" w:color="auto" w:fill="FFFFFF"/>
        <w:spacing w:after="0" w:line="360" w:lineRule="auto"/>
        <w:rPr>
          <w:rFonts w:eastAsia="Times New Roman" w:cstheme="minorHAnsi"/>
          <w:bCs/>
          <w:color w:val="4F5054"/>
          <w:sz w:val="24"/>
          <w:szCs w:val="24"/>
          <w:lang w:eastAsia="tr-TR"/>
        </w:rPr>
      </w:pPr>
      <w:r w:rsidRPr="00900FEB">
        <w:rPr>
          <w:rFonts w:eastAsia="Times New Roman" w:cstheme="minorHAnsi"/>
          <w:bCs/>
          <w:color w:val="4F5054"/>
          <w:sz w:val="24"/>
          <w:szCs w:val="24"/>
          <w:lang w:eastAsia="tr-TR"/>
        </w:rPr>
        <w:t>- Okullarımızın bir parçası olarak, ebeveynlerin çevrimiçi güvenlik bilgilerini okumaları istenecektir.</w:t>
      </w:r>
    </w:p>
    <w:p w:rsidR="00900FEB" w:rsidRPr="00900FEB" w:rsidRDefault="00900FEB" w:rsidP="0015159B">
      <w:pPr>
        <w:shd w:val="clear" w:color="auto" w:fill="FFFFFF"/>
        <w:spacing w:after="0" w:line="360" w:lineRule="auto"/>
        <w:rPr>
          <w:rFonts w:eastAsia="Times New Roman" w:cstheme="minorHAnsi"/>
          <w:bCs/>
          <w:color w:val="4F5054"/>
          <w:sz w:val="24"/>
          <w:szCs w:val="24"/>
          <w:lang w:eastAsia="tr-TR"/>
        </w:rPr>
      </w:pPr>
      <w:r w:rsidRPr="00900FEB">
        <w:rPr>
          <w:rFonts w:eastAsia="Times New Roman" w:cstheme="minorHAnsi"/>
          <w:bCs/>
          <w:color w:val="4F5054"/>
          <w:sz w:val="24"/>
          <w:szCs w:val="24"/>
          <w:lang w:eastAsia="tr-TR"/>
        </w:rPr>
        <w:lastRenderedPageBreak/>
        <w:t xml:space="preserve">- Ebeveynler, Okula Kabul Edilebilir Kullanım </w:t>
      </w:r>
      <w:proofErr w:type="spellStart"/>
      <w:r w:rsidRPr="00900FEB">
        <w:rPr>
          <w:rFonts w:eastAsia="Times New Roman" w:cstheme="minorHAnsi"/>
          <w:bCs/>
          <w:color w:val="4F5054"/>
          <w:sz w:val="24"/>
          <w:szCs w:val="24"/>
          <w:lang w:eastAsia="tr-TR"/>
        </w:rPr>
        <w:t>Politikası'nı</w:t>
      </w:r>
      <w:proofErr w:type="spellEnd"/>
      <w:r w:rsidRPr="00900FEB">
        <w:rPr>
          <w:rFonts w:eastAsia="Times New Roman" w:cstheme="minorHAnsi"/>
          <w:bCs/>
          <w:color w:val="4F5054"/>
          <w:sz w:val="24"/>
          <w:szCs w:val="24"/>
          <w:lang w:eastAsia="tr-TR"/>
        </w:rPr>
        <w:t xml:space="preserve"> okumaya ve çocuklarıyla etkilerini tartışmaya teşvik edilecektir.</w:t>
      </w:r>
    </w:p>
    <w:p w:rsidR="00A8379A" w:rsidRPr="009E3469" w:rsidRDefault="00900FEB" w:rsidP="0015159B">
      <w:pPr>
        <w:shd w:val="clear" w:color="auto" w:fill="FFFFFF"/>
        <w:spacing w:after="0" w:line="360" w:lineRule="auto"/>
        <w:rPr>
          <w:rFonts w:eastAsia="Times New Roman" w:cstheme="minorHAnsi"/>
          <w:bCs/>
          <w:color w:val="4F5054"/>
          <w:sz w:val="24"/>
          <w:szCs w:val="24"/>
          <w:lang w:eastAsia="tr-TR"/>
        </w:rPr>
      </w:pPr>
      <w:r w:rsidRPr="00900FEB">
        <w:rPr>
          <w:rFonts w:eastAsia="Times New Roman" w:cstheme="minorHAnsi"/>
          <w:bCs/>
          <w:color w:val="4F5054"/>
          <w:sz w:val="24"/>
          <w:szCs w:val="24"/>
          <w:lang w:eastAsia="tr-TR"/>
        </w:rPr>
        <w:t>- Çevrimiçi güvenlik konusundaki ebeveynlere bilgi ve rehberlik, farklı şekillerde sunularak sağlanacaktır.</w:t>
      </w:r>
    </w:p>
    <w:p w:rsidR="00C51AA1" w:rsidRPr="009E3469" w:rsidRDefault="00C51AA1" w:rsidP="0015159B">
      <w:pPr>
        <w:shd w:val="clear" w:color="auto" w:fill="FFFFFF"/>
        <w:spacing w:after="0" w:line="360" w:lineRule="auto"/>
        <w:rPr>
          <w:rFonts w:ascii="Helvetica" w:eastAsia="Times New Roman" w:hAnsi="Helvetica" w:cs="Helvetica"/>
          <w:color w:val="4F5054"/>
          <w:sz w:val="24"/>
          <w:szCs w:val="24"/>
          <w:lang w:eastAsia="tr-TR"/>
        </w:rPr>
      </w:pPr>
      <w:r w:rsidRPr="009E3469">
        <w:rPr>
          <w:rFonts w:ascii="Helvetica" w:eastAsia="Times New Roman" w:hAnsi="Helvetica" w:cs="Helvetica"/>
          <w:color w:val="4F5054"/>
          <w:sz w:val="24"/>
          <w:szCs w:val="24"/>
          <w:lang w:eastAsia="tr-TR"/>
        </w:rPr>
        <w:t> </w:t>
      </w:r>
    </w:p>
    <w:p w:rsidR="009E3469" w:rsidRPr="001F7057" w:rsidRDefault="009E3469" w:rsidP="0015159B">
      <w:pPr>
        <w:shd w:val="clear" w:color="auto" w:fill="FFFFFF"/>
        <w:spacing w:after="0" w:line="360" w:lineRule="auto"/>
        <w:rPr>
          <w:rFonts w:ascii="Helvetica" w:eastAsia="Times New Roman" w:hAnsi="Helvetica" w:cs="Helvetica"/>
          <w:color w:val="4F5054"/>
          <w:sz w:val="24"/>
          <w:szCs w:val="24"/>
          <w:lang w:eastAsia="tr-TR"/>
        </w:rPr>
      </w:pPr>
    </w:p>
    <w:sectPr w:rsidR="009E3469" w:rsidRPr="001F7057" w:rsidSect="001F7057">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41864"/>
    <w:multiLevelType w:val="multilevel"/>
    <w:tmpl w:val="BBAE8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B777F4E"/>
    <w:multiLevelType w:val="multilevel"/>
    <w:tmpl w:val="6964B0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DAB1504"/>
    <w:multiLevelType w:val="multilevel"/>
    <w:tmpl w:val="F1889F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29928B1"/>
    <w:multiLevelType w:val="multilevel"/>
    <w:tmpl w:val="876488C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8C32569"/>
    <w:multiLevelType w:val="multilevel"/>
    <w:tmpl w:val="B9940C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8D30C99"/>
    <w:multiLevelType w:val="multilevel"/>
    <w:tmpl w:val="FEB03A44"/>
    <w:lvl w:ilvl="0">
      <w:start w:val="8"/>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8EE1021"/>
    <w:multiLevelType w:val="multilevel"/>
    <w:tmpl w:val="04081E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9587DB1"/>
    <w:multiLevelType w:val="multilevel"/>
    <w:tmpl w:val="97729A72"/>
    <w:lvl w:ilvl="0">
      <w:start w:val="6"/>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25F43CD"/>
    <w:multiLevelType w:val="multilevel"/>
    <w:tmpl w:val="B6C4E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CBD113D"/>
    <w:multiLevelType w:val="multilevel"/>
    <w:tmpl w:val="1CD0D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34A431EB"/>
    <w:multiLevelType w:val="multilevel"/>
    <w:tmpl w:val="66CE822A"/>
    <w:lvl w:ilvl="0">
      <w:start w:val="10"/>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B35F7F"/>
    <w:multiLevelType w:val="multilevel"/>
    <w:tmpl w:val="B706E42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BA56182"/>
    <w:multiLevelType w:val="multilevel"/>
    <w:tmpl w:val="E6B0AE1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F2657F7"/>
    <w:multiLevelType w:val="multilevel"/>
    <w:tmpl w:val="E634E6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3AD0B01"/>
    <w:multiLevelType w:val="multilevel"/>
    <w:tmpl w:val="BC3E31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4DB3B59"/>
    <w:multiLevelType w:val="multilevel"/>
    <w:tmpl w:val="0B54D5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484D04D4"/>
    <w:multiLevelType w:val="multilevel"/>
    <w:tmpl w:val="B8AE5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8DB3697"/>
    <w:multiLevelType w:val="multilevel"/>
    <w:tmpl w:val="1C38D63C"/>
    <w:lvl w:ilvl="0">
      <w:start w:val="9"/>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B124913"/>
    <w:multiLevelType w:val="multilevel"/>
    <w:tmpl w:val="5ACC9C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5C167213"/>
    <w:multiLevelType w:val="multilevel"/>
    <w:tmpl w:val="3F7C023C"/>
    <w:lvl w:ilvl="0">
      <w:start w:val="7"/>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BD1AD8"/>
    <w:multiLevelType w:val="multilevel"/>
    <w:tmpl w:val="1BEC84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A9F27B5"/>
    <w:multiLevelType w:val="multilevel"/>
    <w:tmpl w:val="1A0C9F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E247BF8"/>
    <w:multiLevelType w:val="multilevel"/>
    <w:tmpl w:val="45AEB9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8"/>
  </w:num>
  <w:num w:numId="3">
    <w:abstractNumId w:val="7"/>
  </w:num>
  <w:num w:numId="4">
    <w:abstractNumId w:val="19"/>
  </w:num>
  <w:num w:numId="5">
    <w:abstractNumId w:val="5"/>
  </w:num>
  <w:num w:numId="6">
    <w:abstractNumId w:val="17"/>
  </w:num>
  <w:num w:numId="7">
    <w:abstractNumId w:val="10"/>
  </w:num>
  <w:num w:numId="8">
    <w:abstractNumId w:val="3"/>
  </w:num>
  <w:num w:numId="9">
    <w:abstractNumId w:val="4"/>
  </w:num>
  <w:num w:numId="10">
    <w:abstractNumId w:val="14"/>
  </w:num>
  <w:num w:numId="11">
    <w:abstractNumId w:val="2"/>
  </w:num>
  <w:num w:numId="12">
    <w:abstractNumId w:val="15"/>
  </w:num>
  <w:num w:numId="13">
    <w:abstractNumId w:val="16"/>
  </w:num>
  <w:num w:numId="14">
    <w:abstractNumId w:val="13"/>
  </w:num>
  <w:num w:numId="15">
    <w:abstractNumId w:val="6"/>
  </w:num>
  <w:num w:numId="16">
    <w:abstractNumId w:val="21"/>
  </w:num>
  <w:num w:numId="17">
    <w:abstractNumId w:val="20"/>
  </w:num>
  <w:num w:numId="18">
    <w:abstractNumId w:val="22"/>
  </w:num>
  <w:num w:numId="19">
    <w:abstractNumId w:val="12"/>
  </w:num>
  <w:num w:numId="20">
    <w:abstractNumId w:val="1"/>
  </w:num>
  <w:num w:numId="21">
    <w:abstractNumId w:val="9"/>
  </w:num>
  <w:num w:numId="22">
    <w:abstractNumId w:val="1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AA1"/>
    <w:rsid w:val="0015159B"/>
    <w:rsid w:val="00164312"/>
    <w:rsid w:val="0017445F"/>
    <w:rsid w:val="001F7057"/>
    <w:rsid w:val="00524A52"/>
    <w:rsid w:val="00704A94"/>
    <w:rsid w:val="00900FEB"/>
    <w:rsid w:val="00975DF9"/>
    <w:rsid w:val="009E3469"/>
    <w:rsid w:val="00A8379A"/>
    <w:rsid w:val="00AF623A"/>
    <w:rsid w:val="00BB06A7"/>
    <w:rsid w:val="00C51AA1"/>
    <w:rsid w:val="00FA29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5D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975D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339457">
      <w:bodyDiv w:val="1"/>
      <w:marLeft w:val="0"/>
      <w:marRight w:val="0"/>
      <w:marTop w:val="0"/>
      <w:marBottom w:val="0"/>
      <w:divBdr>
        <w:top w:val="none" w:sz="0" w:space="0" w:color="auto"/>
        <w:left w:val="none" w:sz="0" w:space="0" w:color="auto"/>
        <w:bottom w:val="none" w:sz="0" w:space="0" w:color="auto"/>
        <w:right w:val="none" w:sz="0" w:space="0" w:color="auto"/>
      </w:divBdr>
      <w:divsChild>
        <w:div w:id="1986273079">
          <w:marLeft w:val="0"/>
          <w:marRight w:val="0"/>
          <w:marTop w:val="0"/>
          <w:marBottom w:val="0"/>
          <w:divBdr>
            <w:top w:val="none" w:sz="0" w:space="0" w:color="auto"/>
            <w:left w:val="none" w:sz="0" w:space="0" w:color="auto"/>
            <w:bottom w:val="none" w:sz="0" w:space="0" w:color="auto"/>
            <w:right w:val="none" w:sz="0" w:space="0" w:color="auto"/>
          </w:divBdr>
        </w:div>
      </w:divsChild>
    </w:div>
    <w:div w:id="633489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6</Pages>
  <Words>1436</Words>
  <Characters>8189</Characters>
  <Application>Microsoft Office Word</Application>
  <DocSecurity>0</DocSecurity>
  <Lines>68</Lines>
  <Paragraphs>19</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9606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Rehberlik</cp:lastModifiedBy>
  <cp:revision>6</cp:revision>
  <dcterms:created xsi:type="dcterms:W3CDTF">2024-03-13T09:46:00Z</dcterms:created>
  <dcterms:modified xsi:type="dcterms:W3CDTF">2024-03-13T12:29:00Z</dcterms:modified>
</cp:coreProperties>
</file>